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5B" w:rsidRPr="007B6D5B" w:rsidRDefault="007B6D5B" w:rsidP="007B6D5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7B6D5B">
        <w:rPr>
          <w:rFonts w:ascii="Arial" w:hAnsi="Arial" w:cs="Arial"/>
          <w:i/>
          <w:sz w:val="20"/>
          <w:szCs w:val="20"/>
        </w:rPr>
        <w:t xml:space="preserve">Załącznik nr </w:t>
      </w:r>
      <w:r w:rsidR="002719CF">
        <w:rPr>
          <w:rFonts w:ascii="Arial" w:hAnsi="Arial" w:cs="Arial"/>
          <w:i/>
          <w:sz w:val="20"/>
          <w:szCs w:val="20"/>
        </w:rPr>
        <w:t>2</w:t>
      </w:r>
      <w:bookmarkStart w:id="0" w:name="_GoBack"/>
      <w:bookmarkEnd w:id="0"/>
      <w:r w:rsidRPr="007B6D5B">
        <w:rPr>
          <w:rFonts w:ascii="Arial" w:hAnsi="Arial" w:cs="Arial"/>
          <w:i/>
          <w:sz w:val="20"/>
          <w:szCs w:val="20"/>
        </w:rPr>
        <w:t xml:space="preserve"> do umowy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7B6D5B">
        <w:rPr>
          <w:rFonts w:ascii="Arial" w:hAnsi="Arial" w:cs="Arial"/>
          <w:b/>
          <w:sz w:val="20"/>
          <w:szCs w:val="20"/>
        </w:rPr>
        <w:t>ZADANIA WYKONAWCY</w:t>
      </w:r>
      <w:r w:rsidRPr="007B6D5B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Wykonawca w trakcie realizacji umowy będzie przestrzegał  „Porozumienia” [</w:t>
      </w:r>
      <w:r w:rsidRPr="001F1CF9">
        <w:rPr>
          <w:rFonts w:ascii="Arial" w:hAnsi="Arial" w:cs="Arial"/>
          <w:sz w:val="20"/>
          <w:szCs w:val="20"/>
        </w:rPr>
        <w:t>załącznik a)]</w:t>
      </w:r>
      <w:r w:rsidRPr="007B6D5B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>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 xml:space="preserve">  do sporządzenia: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„Zezwolenia na prowadzenie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„Protokołu zabezpieczenia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7B6D5B" w:rsidRPr="007B6D5B" w:rsidRDefault="007B6D5B" w:rsidP="007B6D5B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(</w:t>
      </w:r>
      <w:r w:rsidRPr="007B6D5B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Wykonawcy są zobowiązani do: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7B6D5B" w:rsidRP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7B6D5B" w:rsidRDefault="007B6D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Załącznik a)</w:t>
      </w:r>
    </w:p>
    <w:p w:rsidR="007B6D5B" w:rsidRPr="001F20FD" w:rsidRDefault="007B6D5B" w:rsidP="007B6D5B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7B6D5B" w:rsidRPr="006A739E" w:rsidRDefault="007B6D5B" w:rsidP="007B6D5B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7B6D5B" w:rsidRPr="001F20FD" w:rsidRDefault="007B6D5B" w:rsidP="007B6D5B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1F20FD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………….</w:t>
      </w:r>
      <w:r w:rsidRPr="001F20FD">
        <w:rPr>
          <w:rFonts w:ascii="Arial" w:hAnsi="Arial" w:cs="Arial"/>
        </w:rPr>
        <w:t>……………………………………………………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7B6D5B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7B6D5B" w:rsidRPr="00816B3C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816B3C">
        <w:rPr>
          <w:rFonts w:ascii="Arial" w:hAnsi="Arial" w:cs="Arial"/>
          <w:sz w:val="20"/>
          <w:szCs w:val="20"/>
        </w:rPr>
        <w:t>do podpisania protokołu odbioru zleconych prac, zakończenia wykonywania usługi lub rozwiązania umowy.</w:t>
      </w:r>
    </w:p>
    <w:p w:rsidR="007B6D5B" w:rsidRDefault="007B6D5B">
      <w:pPr>
        <w:rPr>
          <w:rFonts w:ascii="Arial" w:hAnsi="Arial" w:cs="Arial"/>
        </w:rPr>
      </w:pPr>
    </w:p>
    <w:p w:rsidR="007B6D5B" w:rsidRDefault="007B6D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3EB7" w:rsidRDefault="00F70340" w:rsidP="000177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01779D" w:rsidRPr="0001779D">
        <w:rPr>
          <w:rFonts w:ascii="Arial" w:hAnsi="Arial" w:cs="Arial"/>
        </w:rPr>
        <w:t xml:space="preserve"> </w:t>
      </w:r>
      <w:r w:rsidR="00FC2CC3">
        <w:rPr>
          <w:rFonts w:ascii="Arial" w:hAnsi="Arial" w:cs="Arial"/>
        </w:rPr>
        <w:t xml:space="preserve">nr </w:t>
      </w:r>
      <w:r w:rsidR="007B6D5B">
        <w:rPr>
          <w:rFonts w:ascii="Arial" w:hAnsi="Arial" w:cs="Arial"/>
        </w:rPr>
        <w:t>b)</w:t>
      </w:r>
    </w:p>
    <w:p w:rsidR="0001779D" w:rsidRPr="0001779D" w:rsidRDefault="0001779D" w:rsidP="0001779D">
      <w:pPr>
        <w:spacing w:after="0" w:line="240" w:lineRule="auto"/>
        <w:jc w:val="right"/>
        <w:rPr>
          <w:rFonts w:ascii="Arial" w:hAnsi="Arial" w:cs="Arial"/>
        </w:rPr>
      </w:pPr>
    </w:p>
    <w:p w:rsidR="00F02F2E" w:rsidRDefault="00F70340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</w:p>
    <w:p w:rsidR="008D3C6B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3C6B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3C6B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3C6B" w:rsidRPr="00F70340" w:rsidRDefault="008D3C6B" w:rsidP="008D3C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70340" w:rsidRDefault="00F70340" w:rsidP="00F703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</w:t>
      </w:r>
    </w:p>
    <w:p w:rsidR="00BF2916" w:rsidRPr="00F70340" w:rsidRDefault="00F70340" w:rsidP="00F703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:rsidR="00F02F2E" w:rsidRDefault="00F02F2E" w:rsidP="00DA43AA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8148CC" w:rsidRPr="00EA50BC" w:rsidRDefault="008148CC" w:rsidP="00DA43AA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DA43AA" w:rsidRPr="00EA50BC" w:rsidRDefault="001140BB" w:rsidP="003C359F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EA50BC">
        <w:rPr>
          <w:rFonts w:ascii="Arial" w:hAnsi="Arial" w:cs="Arial"/>
          <w:b/>
          <w:sz w:val="48"/>
          <w:szCs w:val="48"/>
        </w:rPr>
        <w:t>INFORMACJA</w:t>
      </w:r>
    </w:p>
    <w:p w:rsidR="003478AF" w:rsidRPr="00EA50BC" w:rsidRDefault="001140BB" w:rsidP="003C359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4"/>
          <w:szCs w:val="44"/>
        </w:rPr>
        <w:t xml:space="preserve"> </w:t>
      </w:r>
      <w:r w:rsidR="00DA43AA" w:rsidRPr="00EA50BC">
        <w:rPr>
          <w:rFonts w:ascii="Arial" w:hAnsi="Arial" w:cs="Arial"/>
          <w:b/>
          <w:sz w:val="44"/>
          <w:szCs w:val="44"/>
        </w:rPr>
        <w:t xml:space="preserve"> </w:t>
      </w:r>
      <w:r w:rsidR="003478AF">
        <w:rPr>
          <w:rFonts w:ascii="Arial" w:hAnsi="Arial" w:cs="Arial"/>
          <w:b/>
          <w:sz w:val="40"/>
          <w:szCs w:val="40"/>
        </w:rPr>
        <w:t xml:space="preserve">w zakresie </w:t>
      </w:r>
      <w:r w:rsidRPr="00EA50BC">
        <w:rPr>
          <w:rFonts w:ascii="Arial" w:hAnsi="Arial" w:cs="Arial"/>
          <w:b/>
          <w:sz w:val="40"/>
          <w:szCs w:val="40"/>
        </w:rPr>
        <w:t xml:space="preserve">bezpieczeństwa i </w:t>
      </w:r>
      <w:r w:rsidR="003478AF">
        <w:rPr>
          <w:rFonts w:ascii="Arial" w:hAnsi="Arial" w:cs="Arial"/>
          <w:b/>
          <w:sz w:val="40"/>
          <w:szCs w:val="40"/>
        </w:rPr>
        <w:t>higieny pracy</w:t>
      </w:r>
      <w:r w:rsidR="003478AF" w:rsidRPr="003478AF">
        <w:rPr>
          <w:rFonts w:ascii="Arial" w:hAnsi="Arial" w:cs="Arial"/>
          <w:b/>
          <w:sz w:val="40"/>
          <w:szCs w:val="40"/>
        </w:rPr>
        <w:t xml:space="preserve"> </w:t>
      </w:r>
      <w:r w:rsidR="003478AF">
        <w:rPr>
          <w:rFonts w:ascii="Arial" w:hAnsi="Arial" w:cs="Arial"/>
          <w:b/>
          <w:sz w:val="40"/>
          <w:szCs w:val="40"/>
        </w:rPr>
        <w:br/>
      </w:r>
      <w:r w:rsidR="00BF2916">
        <w:rPr>
          <w:rFonts w:ascii="Arial" w:hAnsi="Arial" w:cs="Arial"/>
          <w:b/>
          <w:sz w:val="40"/>
          <w:szCs w:val="40"/>
        </w:rPr>
        <w:t>oraz bezpieczeństwa pożarowego</w:t>
      </w:r>
      <w:r w:rsidR="00BF2916">
        <w:rPr>
          <w:rFonts w:ascii="Arial" w:hAnsi="Arial" w:cs="Arial"/>
          <w:b/>
          <w:sz w:val="40"/>
          <w:szCs w:val="40"/>
        </w:rPr>
        <w:br/>
      </w:r>
      <w:r w:rsidR="003478AF" w:rsidRPr="00EA50BC">
        <w:rPr>
          <w:rFonts w:ascii="Arial" w:hAnsi="Arial" w:cs="Arial"/>
          <w:b/>
          <w:sz w:val="40"/>
          <w:szCs w:val="40"/>
        </w:rPr>
        <w:t xml:space="preserve">na terenie </w:t>
      </w:r>
    </w:p>
    <w:p w:rsidR="003478AF" w:rsidRDefault="003478AF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50BC">
        <w:rPr>
          <w:rFonts w:ascii="Arial" w:hAnsi="Arial" w:cs="Arial"/>
          <w:b/>
          <w:sz w:val="40"/>
          <w:szCs w:val="40"/>
        </w:rPr>
        <w:t>Komendy Portu Wojennego Gdynia</w:t>
      </w:r>
      <w:r w:rsidR="001140BB" w:rsidRPr="00EA50BC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br/>
      </w:r>
      <w:r w:rsidR="00181B17">
        <w:rPr>
          <w:rFonts w:ascii="Arial" w:hAnsi="Arial" w:cs="Arial"/>
          <w:sz w:val="24"/>
          <w:szCs w:val="24"/>
        </w:rPr>
        <w:br/>
      </w:r>
      <w:r w:rsidR="00181B17" w:rsidRPr="00181B17">
        <w:rPr>
          <w:rFonts w:ascii="Arial" w:hAnsi="Arial" w:cs="Arial"/>
          <w:sz w:val="24"/>
          <w:szCs w:val="24"/>
        </w:rPr>
        <w:t>/dla firm zewnętrznych realizujących umowy na rzecz KPW Gdynia/</w:t>
      </w:r>
    </w:p>
    <w:p w:rsidR="003B2CC4" w:rsidRDefault="003B2CC4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CC4" w:rsidRDefault="003B2CC4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CC4" w:rsidRPr="00181B17" w:rsidRDefault="003B2CC4" w:rsidP="003478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A43AA" w:rsidRPr="003B2CC4" w:rsidRDefault="004F22D1" w:rsidP="003B2CC4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F50D7">
        <w:rPr>
          <w:noProof/>
          <w:lang w:eastAsia="pl-PL"/>
        </w:rPr>
        <w:drawing>
          <wp:inline distT="0" distB="0" distL="0" distR="0" wp14:anchorId="3D08D9CF" wp14:editId="1798B9F6">
            <wp:extent cx="2362200" cy="2514600"/>
            <wp:effectExtent l="0" t="0" r="0" b="0"/>
            <wp:docPr id="2" name="Obraz 2" descr="logo (odznaka) K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odznaka) KP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960" cy="251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C4" w:rsidRDefault="004F22D1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</w:p>
    <w:p w:rsidR="003B2CC4" w:rsidRDefault="003B2CC4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</w:p>
    <w:p w:rsidR="003B2CC4" w:rsidRDefault="003B2CC4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</w:p>
    <w:p w:rsidR="003B2CC4" w:rsidRDefault="003B2CC4" w:rsidP="003B2CC4">
      <w:pPr>
        <w:spacing w:after="0" w:line="240" w:lineRule="auto"/>
        <w:ind w:left="3540" w:hanging="3540"/>
        <w:rPr>
          <w:rFonts w:ascii="Arial" w:hAnsi="Arial" w:cs="Arial"/>
          <w:b/>
          <w:sz w:val="24"/>
          <w:szCs w:val="24"/>
        </w:rPr>
      </w:pPr>
    </w:p>
    <w:p w:rsidR="00BD2B3B" w:rsidRDefault="00BD2B3B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E952A8" w:rsidRDefault="00E952A8" w:rsidP="00DA43AA">
      <w:pPr>
        <w:spacing w:after="0" w:line="240" w:lineRule="auto"/>
        <w:rPr>
          <w:b/>
          <w:sz w:val="24"/>
          <w:szCs w:val="24"/>
        </w:rPr>
      </w:pPr>
    </w:p>
    <w:p w:rsidR="00DA43AA" w:rsidRPr="005F50D7" w:rsidRDefault="00DA43AA" w:rsidP="00DA43AA">
      <w:pPr>
        <w:spacing w:after="0" w:line="240" w:lineRule="auto"/>
        <w:rPr>
          <w:b/>
          <w:sz w:val="24"/>
          <w:szCs w:val="24"/>
        </w:rPr>
      </w:pPr>
    </w:p>
    <w:p w:rsidR="00DA43AA" w:rsidRPr="005F50D7" w:rsidRDefault="00DA43AA" w:rsidP="00DA43AA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16E31" wp14:editId="1CFD0B05">
                <wp:simplePos x="0" y="0"/>
                <wp:positionH relativeFrom="column">
                  <wp:posOffset>78740</wp:posOffset>
                </wp:positionH>
                <wp:positionV relativeFrom="paragraph">
                  <wp:posOffset>84455</wp:posOffset>
                </wp:positionV>
                <wp:extent cx="5934075" cy="0"/>
                <wp:effectExtent l="0" t="1905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4592E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2pt,6.65pt" to="47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" strokecolor="black [3040]" strokeweight="2.25pt"/>
            </w:pict>
          </mc:Fallback>
        </mc:AlternateContent>
      </w: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50BC">
        <w:rPr>
          <w:rFonts w:ascii="Arial" w:hAnsi="Arial" w:cs="Arial"/>
          <w:b/>
          <w:sz w:val="24"/>
          <w:szCs w:val="24"/>
        </w:rPr>
        <w:t>Gdynia 20</w:t>
      </w:r>
      <w:r w:rsidR="003B2CC4">
        <w:rPr>
          <w:rFonts w:ascii="Arial" w:hAnsi="Arial" w:cs="Arial"/>
          <w:b/>
          <w:sz w:val="24"/>
          <w:szCs w:val="24"/>
        </w:rPr>
        <w:t>20</w:t>
      </w:r>
      <w:r w:rsidRPr="00EA50BC">
        <w:rPr>
          <w:rFonts w:ascii="Arial" w:hAnsi="Arial" w:cs="Arial"/>
          <w:b/>
          <w:sz w:val="24"/>
          <w:szCs w:val="24"/>
        </w:rPr>
        <w:t xml:space="preserve"> r.</w:t>
      </w:r>
    </w:p>
    <w:p w:rsidR="001140BB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1140BB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1140BB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1140BB" w:rsidRPr="005F50D7" w:rsidRDefault="001140BB" w:rsidP="00DA43AA">
      <w:pPr>
        <w:spacing w:after="0" w:line="240" w:lineRule="auto"/>
        <w:jc w:val="center"/>
        <w:rPr>
          <w:b/>
          <w:sz w:val="24"/>
          <w:szCs w:val="24"/>
        </w:rPr>
      </w:pPr>
    </w:p>
    <w:p w:rsidR="009B0A24" w:rsidRDefault="009B0A24" w:rsidP="00DA43AA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</w:p>
    <w:p w:rsidR="009B0A24" w:rsidRDefault="009B0A24" w:rsidP="00DA43AA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</w:p>
    <w:p w:rsidR="00DA43AA" w:rsidRPr="008C671B" w:rsidRDefault="00DA43AA" w:rsidP="00DA43AA">
      <w:pPr>
        <w:spacing w:after="0" w:line="360" w:lineRule="auto"/>
        <w:rPr>
          <w:rFonts w:ascii="Arial" w:hAnsi="Arial" w:cs="Arial"/>
          <w:b/>
          <w:i/>
          <w:color w:val="FF0000"/>
          <w:sz w:val="24"/>
          <w:szCs w:val="24"/>
        </w:rPr>
      </w:pPr>
      <w:r w:rsidRPr="00BB37A3">
        <w:rPr>
          <w:rFonts w:ascii="Arial" w:hAnsi="Arial" w:cs="Arial"/>
          <w:b/>
          <w:i/>
          <w:sz w:val="24"/>
          <w:szCs w:val="24"/>
        </w:rPr>
        <w:t xml:space="preserve">SPIS TREŚCI :                                                                                </w:t>
      </w:r>
      <w:r w:rsidRPr="00BB37A3">
        <w:rPr>
          <w:rFonts w:ascii="Arial" w:hAnsi="Arial" w:cs="Arial"/>
          <w:b/>
          <w:i/>
          <w:sz w:val="24"/>
          <w:szCs w:val="24"/>
        </w:rPr>
        <w:tab/>
      </w:r>
      <w:r w:rsidR="00BD2B3B" w:rsidRPr="00BB37A3">
        <w:rPr>
          <w:rFonts w:ascii="Arial" w:hAnsi="Arial" w:cs="Arial"/>
          <w:b/>
          <w:i/>
          <w:sz w:val="24"/>
          <w:szCs w:val="24"/>
        </w:rPr>
        <w:tab/>
      </w: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</w:p>
    <w:p w:rsidR="00DA43AA" w:rsidRPr="008C671B" w:rsidRDefault="00DA43AA" w:rsidP="00DA43AA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   </w:t>
      </w:r>
    </w:p>
    <w:p w:rsidR="00FC1E83" w:rsidRPr="00F74C40" w:rsidRDefault="00DA43AA" w:rsidP="00F74C4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B37A3">
        <w:rPr>
          <w:rFonts w:ascii="Arial" w:hAnsi="Arial" w:cs="Arial"/>
          <w:b/>
          <w:sz w:val="24"/>
          <w:szCs w:val="24"/>
        </w:rPr>
        <w:t xml:space="preserve">1. </w:t>
      </w:r>
      <w:r w:rsidRPr="00F74C40">
        <w:rPr>
          <w:rFonts w:ascii="Arial" w:hAnsi="Arial" w:cs="Arial"/>
          <w:sz w:val="24"/>
          <w:szCs w:val="24"/>
        </w:rPr>
        <w:t>Wstęp</w:t>
      </w:r>
      <w:r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</w:r>
      <w:r w:rsidR="00AB75DF" w:rsidRPr="00F74C40">
        <w:rPr>
          <w:rFonts w:ascii="Arial" w:hAnsi="Arial" w:cs="Arial"/>
          <w:sz w:val="24"/>
          <w:szCs w:val="24"/>
        </w:rPr>
        <w:tab/>
        <w:t xml:space="preserve">  </w:t>
      </w:r>
      <w:r w:rsidR="0068639F" w:rsidRPr="00F74C40">
        <w:rPr>
          <w:rFonts w:ascii="Arial" w:hAnsi="Arial" w:cs="Arial"/>
          <w:sz w:val="24"/>
          <w:szCs w:val="24"/>
        </w:rPr>
        <w:t xml:space="preserve"> </w:t>
      </w:r>
      <w:r w:rsidR="00AB75DF" w:rsidRPr="00F74C40">
        <w:rPr>
          <w:rFonts w:ascii="Arial" w:hAnsi="Arial" w:cs="Arial"/>
          <w:sz w:val="24"/>
          <w:szCs w:val="24"/>
        </w:rPr>
        <w:t xml:space="preserve">   </w:t>
      </w:r>
      <w:r w:rsidR="003478AF" w:rsidRPr="00F74C40">
        <w:rPr>
          <w:rFonts w:ascii="Arial" w:hAnsi="Arial" w:cs="Arial"/>
          <w:sz w:val="24"/>
          <w:szCs w:val="24"/>
        </w:rPr>
        <w:t xml:space="preserve"> </w:t>
      </w:r>
      <w:r w:rsidR="00403EB7" w:rsidRPr="00F74C40">
        <w:rPr>
          <w:rFonts w:ascii="Arial" w:hAnsi="Arial" w:cs="Arial"/>
          <w:sz w:val="24"/>
          <w:szCs w:val="24"/>
        </w:rPr>
        <w:t xml:space="preserve"> </w:t>
      </w:r>
      <w:r w:rsidR="00AB75DF" w:rsidRPr="00F74C40">
        <w:rPr>
          <w:rFonts w:ascii="Arial" w:hAnsi="Arial" w:cs="Arial"/>
          <w:sz w:val="24"/>
          <w:szCs w:val="24"/>
        </w:rPr>
        <w:t xml:space="preserve">  </w:t>
      </w:r>
      <w:r w:rsidRPr="00F74C40">
        <w:rPr>
          <w:rFonts w:ascii="Arial" w:hAnsi="Arial" w:cs="Arial"/>
          <w:sz w:val="24"/>
          <w:szCs w:val="24"/>
        </w:rPr>
        <w:t xml:space="preserve">        </w:t>
      </w:r>
      <w:r w:rsidRPr="00F74C40">
        <w:rPr>
          <w:rFonts w:ascii="Arial" w:hAnsi="Arial" w:cs="Arial"/>
          <w:sz w:val="24"/>
          <w:szCs w:val="24"/>
        </w:rPr>
        <w:br/>
      </w:r>
      <w:r w:rsidR="008E050A" w:rsidRPr="00F74C40">
        <w:rPr>
          <w:rFonts w:ascii="Arial" w:hAnsi="Arial" w:cs="Arial"/>
          <w:sz w:val="24"/>
          <w:szCs w:val="24"/>
        </w:rPr>
        <w:t>2.</w:t>
      </w:r>
      <w:r w:rsidRPr="00F74C40">
        <w:rPr>
          <w:rFonts w:ascii="Arial" w:hAnsi="Arial" w:cs="Arial"/>
          <w:sz w:val="24"/>
          <w:szCs w:val="24"/>
        </w:rPr>
        <w:t xml:space="preserve"> </w:t>
      </w:r>
      <w:r w:rsidR="00FC1E83" w:rsidRPr="00F74C40">
        <w:rPr>
          <w:rFonts w:ascii="Arial" w:hAnsi="Arial" w:cs="Arial"/>
          <w:sz w:val="24"/>
          <w:szCs w:val="24"/>
        </w:rPr>
        <w:t>Informacje ogólne</w:t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FC1E83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</w:p>
    <w:p w:rsidR="00BB37A3" w:rsidRPr="00F74C40" w:rsidRDefault="00FC1E83" w:rsidP="00F74C40">
      <w:pPr>
        <w:spacing w:line="360" w:lineRule="auto"/>
        <w:rPr>
          <w:rFonts w:ascii="Arial" w:hAnsi="Arial" w:cs="Arial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 xml:space="preserve">3. </w:t>
      </w:r>
      <w:r w:rsidR="00BB37A3" w:rsidRPr="00F74C40">
        <w:rPr>
          <w:rFonts w:ascii="Arial" w:hAnsi="Arial" w:cs="Arial"/>
          <w:sz w:val="24"/>
          <w:szCs w:val="24"/>
        </w:rPr>
        <w:t>Identyfikacja zagrożeń i ogólna instrukcja bezpieczeństwa i higieny pracy na terenie Komendy Portu Wojennego Gdynia</w:t>
      </w:r>
    </w:p>
    <w:p w:rsidR="00A567B1" w:rsidRPr="00F74C40" w:rsidRDefault="00FC1E83" w:rsidP="00F74C40">
      <w:pPr>
        <w:spacing w:line="360" w:lineRule="auto"/>
        <w:rPr>
          <w:rFonts w:ascii="Arial" w:hAnsi="Arial" w:cs="Arial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>4.</w:t>
      </w:r>
      <w:r w:rsidR="00DA43AA" w:rsidRPr="00F74C40">
        <w:rPr>
          <w:rFonts w:ascii="Arial" w:hAnsi="Arial" w:cs="Arial"/>
          <w:sz w:val="24"/>
          <w:szCs w:val="24"/>
        </w:rPr>
        <w:t xml:space="preserve"> </w:t>
      </w:r>
      <w:r w:rsidR="00A567B1" w:rsidRPr="00F74C40">
        <w:rPr>
          <w:rFonts w:ascii="Arial" w:hAnsi="Arial" w:cs="Arial"/>
          <w:sz w:val="24"/>
          <w:szCs w:val="24"/>
        </w:rPr>
        <w:t>Udzielanie pierwszej pomocy przedmedycznej na terenie   Komendy Portu Wojennego Gdynia</w:t>
      </w:r>
      <w:r w:rsidR="00A567B1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C25FB1" w:rsidRPr="00F74C40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B432D8" w:rsidRPr="00F74C40">
        <w:rPr>
          <w:rFonts w:ascii="Arial" w:hAnsi="Arial" w:cs="Arial"/>
          <w:sz w:val="24"/>
          <w:szCs w:val="24"/>
        </w:rPr>
        <w:t xml:space="preserve"> </w:t>
      </w:r>
    </w:p>
    <w:p w:rsidR="00AC40CF" w:rsidRPr="00F74C40" w:rsidRDefault="00AC40CF" w:rsidP="00F74C40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 xml:space="preserve">5. </w:t>
      </w:r>
      <w:r w:rsidR="0049777A" w:rsidRPr="00F74C40">
        <w:rPr>
          <w:rFonts w:ascii="Arial" w:hAnsi="Arial" w:cs="Arial"/>
          <w:sz w:val="24"/>
          <w:szCs w:val="24"/>
        </w:rPr>
        <w:t>Bezpieczeństwo</w:t>
      </w:r>
      <w:r w:rsidRPr="00F74C40">
        <w:rPr>
          <w:rFonts w:ascii="Arial" w:hAnsi="Arial" w:cs="Arial"/>
          <w:sz w:val="24"/>
          <w:szCs w:val="24"/>
        </w:rPr>
        <w:t xml:space="preserve"> pożarow</w:t>
      </w:r>
      <w:r w:rsidR="0049777A" w:rsidRPr="00F74C40">
        <w:rPr>
          <w:rFonts w:ascii="Arial" w:hAnsi="Arial" w:cs="Arial"/>
          <w:sz w:val="24"/>
          <w:szCs w:val="24"/>
        </w:rPr>
        <w:t>e</w:t>
      </w:r>
      <w:r w:rsidRPr="00F74C40">
        <w:rPr>
          <w:rFonts w:ascii="Arial" w:hAnsi="Arial" w:cs="Arial"/>
          <w:sz w:val="24"/>
          <w:szCs w:val="24"/>
        </w:rPr>
        <w:tab/>
      </w:r>
      <w:r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</w:r>
      <w:r w:rsidR="003F38C4" w:rsidRPr="00F74C40">
        <w:rPr>
          <w:rFonts w:ascii="Arial" w:hAnsi="Arial" w:cs="Arial"/>
          <w:sz w:val="24"/>
          <w:szCs w:val="24"/>
        </w:rPr>
        <w:tab/>
        <w:t xml:space="preserve">          </w:t>
      </w:r>
    </w:p>
    <w:p w:rsidR="00A567B1" w:rsidRPr="00F74C40" w:rsidRDefault="00AC40CF" w:rsidP="00F74C40">
      <w:pPr>
        <w:spacing w:line="360" w:lineRule="auto"/>
        <w:rPr>
          <w:rFonts w:ascii="Arial" w:hAnsi="Arial" w:cs="Arial"/>
          <w:sz w:val="24"/>
          <w:szCs w:val="24"/>
        </w:rPr>
      </w:pPr>
      <w:r w:rsidRPr="00F74C40">
        <w:rPr>
          <w:rFonts w:ascii="Arial" w:hAnsi="Arial" w:cs="Arial"/>
          <w:sz w:val="24"/>
          <w:szCs w:val="24"/>
        </w:rPr>
        <w:t>6</w:t>
      </w:r>
      <w:r w:rsidR="00CE5C98" w:rsidRPr="00F74C40">
        <w:rPr>
          <w:rFonts w:ascii="Arial" w:hAnsi="Arial" w:cs="Arial"/>
          <w:sz w:val="24"/>
          <w:szCs w:val="24"/>
        </w:rPr>
        <w:t>.</w:t>
      </w:r>
      <w:r w:rsidR="00DA43AA" w:rsidRPr="00F74C40">
        <w:rPr>
          <w:rFonts w:ascii="Arial" w:hAnsi="Arial" w:cs="Arial"/>
          <w:sz w:val="24"/>
          <w:szCs w:val="24"/>
        </w:rPr>
        <w:t xml:space="preserve"> </w:t>
      </w:r>
      <w:r w:rsidR="00A567B1" w:rsidRPr="00F74C40">
        <w:rPr>
          <w:rFonts w:ascii="Arial" w:hAnsi="Arial" w:cs="Arial"/>
          <w:sz w:val="24"/>
          <w:szCs w:val="24"/>
        </w:rPr>
        <w:t>Ocena zagrożeń dla bezpieczeństwa i zdrowia podczas wykonywania pracy na terenie KPW Gdynia</w:t>
      </w:r>
      <w:r w:rsidR="00A567B1" w:rsidRPr="00F74C40">
        <w:rPr>
          <w:rFonts w:ascii="Arial" w:hAnsi="Arial" w:cs="Arial"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  <w:r w:rsidR="00A567B1" w:rsidRPr="00F74C40">
        <w:rPr>
          <w:rFonts w:ascii="Arial" w:hAnsi="Arial" w:cs="Arial"/>
          <w:b/>
          <w:sz w:val="24"/>
          <w:szCs w:val="24"/>
        </w:rPr>
        <w:tab/>
      </w:r>
    </w:p>
    <w:p w:rsidR="00A567B1" w:rsidRPr="00F74C40" w:rsidRDefault="00A567B1" w:rsidP="00F74C40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E50AA" w:rsidRPr="00E027E0" w:rsidRDefault="00FE50AA" w:rsidP="008E050A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A43AA" w:rsidRPr="00EA50BC" w:rsidRDefault="00DA43AA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Pr="00EA50BC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Pr="00EA50BC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Default="002D5B8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5FB1" w:rsidRDefault="00C25FB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32D8" w:rsidRDefault="00B432D8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5FB1" w:rsidRDefault="00C25FB1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C97" w:rsidRDefault="00883C97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451B" w:rsidRDefault="0010451B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32D8" w:rsidRDefault="00B432D8" w:rsidP="00DA43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B81" w:rsidRPr="00EA50BC" w:rsidRDefault="002D5B81" w:rsidP="002D5B8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A50BC">
        <w:rPr>
          <w:rFonts w:ascii="Arial" w:hAnsi="Arial" w:cs="Arial"/>
          <w:b/>
        </w:rPr>
        <w:lastRenderedPageBreak/>
        <w:t>Wstęp</w:t>
      </w:r>
    </w:p>
    <w:p w:rsidR="002D5B81" w:rsidRPr="00897AA7" w:rsidRDefault="002D5B81" w:rsidP="002D5B81">
      <w:pPr>
        <w:pStyle w:val="Tekstpodstawowywcity2"/>
        <w:spacing w:line="276" w:lineRule="auto"/>
        <w:rPr>
          <w:rFonts w:ascii="Arial" w:hAnsi="Arial" w:cs="Arial"/>
          <w:sz w:val="16"/>
          <w:szCs w:val="16"/>
        </w:rPr>
      </w:pPr>
    </w:p>
    <w:p w:rsidR="00850F14" w:rsidRPr="00897AA7" w:rsidRDefault="00850F14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>Zgodnie z art. 208. § 1. Kodeksu pracy, gdy jednocześnie w tym samym miejscu wykonują pracę pracownicy zatrudnieni przez różnych pracodawców, pracodawcy ci mają obowiązek współpracować ze sobą.</w:t>
      </w:r>
    </w:p>
    <w:p w:rsidR="00850F14" w:rsidRPr="00897AA7" w:rsidRDefault="00850F14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§ 3. </w:t>
      </w:r>
      <w:r w:rsidR="0001688C" w:rsidRPr="00897AA7">
        <w:rPr>
          <w:rFonts w:ascii="Arial" w:hAnsi="Arial" w:cs="Arial"/>
        </w:rPr>
        <w:t>w</w:t>
      </w:r>
      <w:r w:rsidRPr="00897AA7">
        <w:rPr>
          <w:rFonts w:ascii="Arial" w:hAnsi="Arial" w:cs="Arial"/>
        </w:rPr>
        <w:t>w. artykułu</w:t>
      </w:r>
      <w:r w:rsidR="0001688C" w:rsidRPr="00897AA7">
        <w:rPr>
          <w:rFonts w:ascii="Arial" w:hAnsi="Arial" w:cs="Arial"/>
        </w:rPr>
        <w:t xml:space="preserve"> (208)</w:t>
      </w:r>
      <w:r w:rsidRPr="00897AA7">
        <w:rPr>
          <w:rFonts w:ascii="Arial" w:hAnsi="Arial" w:cs="Arial"/>
        </w:rPr>
        <w:t xml:space="preserve"> </w:t>
      </w:r>
      <w:r w:rsidR="0001688C" w:rsidRPr="00897AA7">
        <w:rPr>
          <w:rFonts w:ascii="Arial" w:hAnsi="Arial" w:cs="Arial"/>
        </w:rPr>
        <w:t>Kodeksu pracy, na pracodawcę, na którego terenie wykonują pracę pracownicy zatrudnieni przez różnych pracodawców, nakłada</w:t>
      </w:r>
      <w:r w:rsidR="008C671B" w:rsidRPr="00897AA7">
        <w:rPr>
          <w:rFonts w:ascii="Arial" w:hAnsi="Arial" w:cs="Arial"/>
        </w:rPr>
        <w:t xml:space="preserve"> </w:t>
      </w:r>
      <w:r w:rsidR="0001688C" w:rsidRPr="00897AA7">
        <w:rPr>
          <w:rFonts w:ascii="Arial" w:hAnsi="Arial" w:cs="Arial"/>
        </w:rPr>
        <w:t>obowiązek przekazać informacje o których mowa w art. 207</w:t>
      </w:r>
      <w:r w:rsidR="0001688C" w:rsidRPr="00897AA7">
        <w:rPr>
          <w:rFonts w:ascii="Arial" w:hAnsi="Arial" w:cs="Arial"/>
          <w:vertAlign w:val="superscript"/>
        </w:rPr>
        <w:t>1</w:t>
      </w:r>
      <w:r w:rsidR="008C671B" w:rsidRPr="00897AA7">
        <w:rPr>
          <w:rFonts w:ascii="Arial" w:hAnsi="Arial" w:cs="Arial"/>
          <w:vertAlign w:val="superscript"/>
        </w:rPr>
        <w:t xml:space="preserve"> </w:t>
      </w:r>
      <w:r w:rsidR="008C671B" w:rsidRPr="00897AA7">
        <w:rPr>
          <w:rFonts w:ascii="Arial" w:hAnsi="Arial" w:cs="Arial"/>
        </w:rPr>
        <w:t>(„Pracodawca jest obowiązany przekazywać pracownikom informacje o …”)</w:t>
      </w:r>
      <w:r w:rsidR="0001688C" w:rsidRPr="00897AA7">
        <w:rPr>
          <w:rFonts w:ascii="Arial" w:hAnsi="Arial" w:cs="Arial"/>
        </w:rPr>
        <w:t>.</w:t>
      </w:r>
    </w:p>
    <w:p w:rsidR="002D5B81" w:rsidRPr="00897AA7" w:rsidRDefault="002D5B8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>Przepisy     prawne,    nakładające    na    pracodawcę    obowiązek przeprowadzenia oceny ryzyka zawodowego stanowią, że:</w:t>
      </w:r>
    </w:p>
    <w:p w:rsidR="002D5B81" w:rsidRPr="00897AA7" w:rsidRDefault="002D5B81" w:rsidP="00C53B15">
      <w:pPr>
        <w:pStyle w:val="Tekstpodstawowywcity2"/>
        <w:numPr>
          <w:ilvl w:val="0"/>
          <w:numId w:val="1"/>
        </w:numPr>
        <w:tabs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pracodawca jest obowiązany informować pracowników o ryzyku zawodowym, które wiąże się z wykonywaną pracą oraz o zasadach ochrony przed zagrożeniami (art. 226 Kodeksu pracy);</w:t>
      </w:r>
    </w:p>
    <w:p w:rsidR="002D5B81" w:rsidRPr="00897AA7" w:rsidRDefault="002D5B81" w:rsidP="00C53B15">
      <w:pPr>
        <w:pStyle w:val="Tekstpodstawowywcity2"/>
        <w:numPr>
          <w:ilvl w:val="0"/>
          <w:numId w:val="1"/>
        </w:numPr>
        <w:tabs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pracodawca realizuje obowiązek zapewnienia pracownikom bezpieczeństwa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i higieny pracy - wynikający z § 39 ust. 1</w:t>
      </w:r>
      <w:r w:rsidR="0001688C" w:rsidRPr="00897AA7"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 xml:space="preserve"> rozporządzenia Ministra Pracy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i Polityki Socjalnej z dnia 26 września 1997 r. w sprawie ogólnych przepisów bezpieczeństwa i higieny pracy (Dz. U. z 2003r. Nr 169, poz. 1650 z </w:t>
      </w:r>
      <w:proofErr w:type="spellStart"/>
      <w:r w:rsidRPr="00897AA7">
        <w:rPr>
          <w:rFonts w:ascii="Arial" w:hAnsi="Arial" w:cs="Arial"/>
        </w:rPr>
        <w:t>późn</w:t>
      </w:r>
      <w:proofErr w:type="spellEnd"/>
      <w:r w:rsidRPr="00897AA7">
        <w:rPr>
          <w:rFonts w:ascii="Arial" w:hAnsi="Arial" w:cs="Arial"/>
        </w:rPr>
        <w:t xml:space="preserve">. </w:t>
      </w:r>
      <w:proofErr w:type="spellStart"/>
      <w:r w:rsidRPr="00897AA7">
        <w:rPr>
          <w:rFonts w:ascii="Arial" w:hAnsi="Arial" w:cs="Arial"/>
        </w:rPr>
        <w:t>zm</w:t>
      </w:r>
      <w:proofErr w:type="spellEnd"/>
      <w:r w:rsidRPr="00897AA7">
        <w:rPr>
          <w:rFonts w:ascii="Arial" w:hAnsi="Arial" w:cs="Arial"/>
        </w:rPr>
        <w:t>)</w:t>
      </w:r>
      <w:r w:rsidR="00344F6A" w:rsidRPr="00897AA7">
        <w:rPr>
          <w:rFonts w:ascii="Arial" w:hAnsi="Arial" w:cs="Arial"/>
        </w:rPr>
        <w:t>,</w:t>
      </w:r>
      <w:r w:rsidRPr="00897AA7">
        <w:rPr>
          <w:rFonts w:ascii="Arial" w:hAnsi="Arial" w:cs="Arial"/>
        </w:rPr>
        <w:t xml:space="preserve"> w szczególności przez zapobieganie zagrożeniom związanym </w:t>
      </w:r>
      <w:r w:rsidR="005C1AB4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z wykonywaną pracą, właściwą organizację pracy, stosowanie koniecznych środków profilaktycznych oraz informowanie i szkolenie pracowników.</w:t>
      </w:r>
    </w:p>
    <w:p w:rsidR="002D5B81" w:rsidRPr="00897AA7" w:rsidRDefault="002D5B81" w:rsidP="00C53B15">
      <w:pPr>
        <w:pStyle w:val="Tekstpodstawowywcity2"/>
        <w:numPr>
          <w:ilvl w:val="0"/>
          <w:numId w:val="1"/>
        </w:numPr>
        <w:tabs>
          <w:tab w:val="num" w:pos="709"/>
        </w:tabs>
        <w:spacing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Na podstawie § 39a ust. 1 w/w rozporządzenia pracodawca ocenia ryzyko zawodowe występujące przy wykonywanych pracach, w szczególności przy doborze wyposażenia stanowisk i miejsc pracy, stosowanych substancji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i preparatów chemicznych, biologicznych, rakotwórczych lub mutagennych oraz zmianie organizacji pracy. Podczas oceny ryzyka zawodowego uwzględnia się wszystkie czynniki środowiska pracy występujące przy wykonywanych pracach oraz sposoby wykonywania prac.</w:t>
      </w:r>
    </w:p>
    <w:p w:rsidR="00DF5314" w:rsidRDefault="00DF5314" w:rsidP="00C53B15">
      <w:pPr>
        <w:pStyle w:val="Tekstpodstawowywcity2"/>
        <w:spacing w:line="276" w:lineRule="auto"/>
        <w:ind w:left="284" w:firstLine="567"/>
        <w:rPr>
          <w:rFonts w:ascii="Arial" w:hAnsi="Arial" w:cs="Arial"/>
        </w:rPr>
      </w:pPr>
    </w:p>
    <w:p w:rsidR="002D5B81" w:rsidRPr="00897AA7" w:rsidRDefault="002D5B81" w:rsidP="00C53B15">
      <w:pPr>
        <w:pStyle w:val="Tekstpodstawowywcity2"/>
        <w:spacing w:line="276" w:lineRule="auto"/>
        <w:ind w:left="284" w:firstLine="567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Aby spełnić te obowiązki, niezbędne jest dokonanie oceny, która dostarczy informacji o zagrożeniach </w:t>
      </w:r>
      <w:r w:rsidR="008E050A" w:rsidRPr="00897AA7">
        <w:rPr>
          <w:rFonts w:ascii="Arial" w:hAnsi="Arial" w:cs="Arial"/>
        </w:rPr>
        <w:t>w</w:t>
      </w:r>
      <w:r w:rsidRPr="00897AA7">
        <w:rPr>
          <w:rFonts w:ascii="Arial" w:hAnsi="Arial" w:cs="Arial"/>
        </w:rPr>
        <w:t xml:space="preserve">ystępujących na stanowiskach pracy i związanego </w:t>
      </w:r>
      <w:r w:rsidR="008E050A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>z nimi poziomu ryzyka zawodowego - akceptowalnego lub nie.</w:t>
      </w:r>
    </w:p>
    <w:p w:rsidR="008E050A" w:rsidRPr="00897AA7" w:rsidRDefault="002D5B8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Przepisy dotyczące oceny ryzyka zawodowego zostały wprowadzone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w ramach wdrażania </w:t>
      </w:r>
      <w:r w:rsidR="008E050A" w:rsidRPr="00897AA7">
        <w:rPr>
          <w:rFonts w:ascii="Arial" w:hAnsi="Arial" w:cs="Arial"/>
        </w:rPr>
        <w:t>d</w:t>
      </w:r>
      <w:r w:rsidRPr="00897AA7">
        <w:rPr>
          <w:rFonts w:ascii="Arial" w:hAnsi="Arial" w:cs="Arial"/>
        </w:rPr>
        <w:t xml:space="preserve">o polskiego prawa wymagań, m.in. Dyrektywy ramowej </w:t>
      </w:r>
      <w:r w:rsidR="008C671B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z dnia 12 czerwca 1989r. nr 89/391/EWG  w sprawie wprowadzenia środków </w:t>
      </w:r>
      <w:r w:rsidR="00C53B15" w:rsidRPr="00897AA7">
        <w:rPr>
          <w:rFonts w:ascii="Arial" w:hAnsi="Arial" w:cs="Arial"/>
        </w:rPr>
        <w:br/>
      </w:r>
      <w:r w:rsidRPr="00897AA7">
        <w:rPr>
          <w:rFonts w:ascii="Arial" w:hAnsi="Arial" w:cs="Arial"/>
        </w:rPr>
        <w:t xml:space="preserve">w celu poprawy bezpieczeństwa i zdrowia pracowników w miejscu pracy. </w:t>
      </w: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A567B1" w:rsidRPr="00897AA7" w:rsidRDefault="00A567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P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897AA7" w:rsidRDefault="00897AA7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A567B1" w:rsidRDefault="00A567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9B0A24" w:rsidRDefault="009B0A24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A567B1" w:rsidRDefault="00A567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7652FF" w:rsidRDefault="007652FF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C25FB1" w:rsidRPr="00897AA7" w:rsidRDefault="00C25FB1" w:rsidP="00C53B15">
      <w:pPr>
        <w:pStyle w:val="Tekstpodstawowywcity2"/>
        <w:spacing w:line="276" w:lineRule="auto"/>
        <w:ind w:left="284" w:firstLine="425"/>
        <w:rPr>
          <w:rFonts w:ascii="Arial" w:hAnsi="Arial" w:cs="Arial"/>
        </w:rPr>
      </w:pPr>
    </w:p>
    <w:p w:rsidR="00BD2B3B" w:rsidRPr="00897AA7" w:rsidRDefault="008C671B" w:rsidP="00C53B1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97AA7">
        <w:rPr>
          <w:rFonts w:ascii="Arial" w:hAnsi="Arial" w:cs="Arial"/>
          <w:b/>
        </w:rPr>
        <w:lastRenderedPageBreak/>
        <w:t>Informacje ogólne</w:t>
      </w:r>
    </w:p>
    <w:p w:rsidR="006117F5" w:rsidRPr="00897AA7" w:rsidRDefault="00C53B15" w:rsidP="003418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Wszystkie </w:t>
      </w:r>
      <w:r w:rsidR="0022046D" w:rsidRPr="00897AA7">
        <w:rPr>
          <w:rFonts w:ascii="Arial" w:hAnsi="Arial" w:cs="Arial"/>
        </w:rPr>
        <w:t xml:space="preserve">firmy oraz </w:t>
      </w:r>
      <w:r w:rsidRPr="00897AA7">
        <w:rPr>
          <w:rFonts w:ascii="Arial" w:hAnsi="Arial" w:cs="Arial"/>
        </w:rPr>
        <w:t>osoby wykonujące prace na rzecz Komendy Portu Wojennego Gdynia (KPW Gdynia)</w:t>
      </w:r>
      <w:r w:rsidR="006117F5" w:rsidRPr="00897AA7">
        <w:rPr>
          <w:rFonts w:ascii="Arial" w:hAnsi="Arial" w:cs="Arial"/>
        </w:rPr>
        <w:t xml:space="preserve"> zobowiązane są:</w:t>
      </w:r>
    </w:p>
    <w:p w:rsidR="00C53B15" w:rsidRPr="00897AA7" w:rsidRDefault="00C53B1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posiadać aktualne badania lekarskie </w:t>
      </w:r>
      <w:r w:rsidR="006117F5" w:rsidRPr="00897AA7">
        <w:rPr>
          <w:rFonts w:ascii="Arial" w:hAnsi="Arial" w:cs="Arial"/>
        </w:rPr>
        <w:t>oraz obowiązujące szkolenia (wstępne i okresowe);</w:t>
      </w:r>
      <w:r w:rsidRPr="00897AA7">
        <w:rPr>
          <w:rFonts w:ascii="Arial" w:hAnsi="Arial" w:cs="Arial"/>
        </w:rPr>
        <w:t xml:space="preserve"> 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przestrzegać obowiązujące w KPW Gdynia regulaminy i zarządzenia zewnętrzne;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przestrzegać przepisy i zasady bezpieczeństwa i higieny pracy;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posiadać odpowiednie uprawnienia do obsługi urządzeń elektrycznych, maszyn, dźwigów itp., jeżeli używane są na terenie Komendy Portu Wojennego Gdynia;</w:t>
      </w:r>
    </w:p>
    <w:p w:rsidR="006117F5" w:rsidRPr="00897AA7" w:rsidRDefault="006117F5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odby</w:t>
      </w:r>
      <w:r w:rsidR="00706956" w:rsidRPr="00897AA7">
        <w:rPr>
          <w:rFonts w:ascii="Arial" w:hAnsi="Arial" w:cs="Arial"/>
        </w:rPr>
        <w:t>wać</w:t>
      </w:r>
      <w:r w:rsidRPr="00897AA7">
        <w:rPr>
          <w:rFonts w:ascii="Arial" w:hAnsi="Arial" w:cs="Arial"/>
        </w:rPr>
        <w:t xml:space="preserve"> instruktaż stanowiskow</w:t>
      </w:r>
      <w:r w:rsidR="00706956" w:rsidRPr="00897AA7">
        <w:rPr>
          <w:rFonts w:ascii="Arial" w:hAnsi="Arial" w:cs="Arial"/>
        </w:rPr>
        <w:t>y</w:t>
      </w:r>
      <w:r w:rsidRPr="00897AA7">
        <w:rPr>
          <w:rFonts w:ascii="Arial" w:hAnsi="Arial" w:cs="Arial"/>
        </w:rPr>
        <w:t xml:space="preserve"> przed przystąpieniem </w:t>
      </w:r>
      <w:r w:rsidR="0022046D" w:rsidRPr="00897AA7">
        <w:rPr>
          <w:rFonts w:ascii="Arial" w:hAnsi="Arial" w:cs="Arial"/>
        </w:rPr>
        <w:t>do pracy;</w:t>
      </w:r>
    </w:p>
    <w:p w:rsidR="001D3ED9" w:rsidRPr="00897AA7" w:rsidRDefault="001D3ED9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w przypadku stosowania w procesie pracy substancji niebezpiecznych,</w:t>
      </w:r>
      <w:r w:rsidR="00706956" w:rsidRPr="00897AA7">
        <w:rPr>
          <w:rFonts w:ascii="Arial" w:hAnsi="Arial" w:cs="Arial"/>
        </w:rPr>
        <w:t xml:space="preserve"> posiadać i przedstawiać do zap</w:t>
      </w:r>
      <w:r w:rsidR="00B82EA2" w:rsidRPr="00897AA7">
        <w:rPr>
          <w:rFonts w:ascii="Arial" w:hAnsi="Arial" w:cs="Arial"/>
        </w:rPr>
        <w:t>oznania Sekcję</w:t>
      </w:r>
      <w:r w:rsidR="00706956" w:rsidRPr="00897AA7">
        <w:rPr>
          <w:rFonts w:ascii="Arial" w:hAnsi="Arial" w:cs="Arial"/>
        </w:rPr>
        <w:t xml:space="preserve"> </w:t>
      </w:r>
      <w:r w:rsidR="00B82EA2" w:rsidRPr="00897AA7">
        <w:rPr>
          <w:rFonts w:ascii="Arial" w:hAnsi="Arial" w:cs="Arial"/>
        </w:rPr>
        <w:t xml:space="preserve">BHP </w:t>
      </w:r>
      <w:r w:rsidR="00706956" w:rsidRPr="00897AA7">
        <w:rPr>
          <w:rFonts w:ascii="Arial" w:hAnsi="Arial" w:cs="Arial"/>
        </w:rPr>
        <w:t>karty charakterystyki</w:t>
      </w:r>
      <w:r w:rsidR="00B82EA2" w:rsidRPr="00897AA7">
        <w:rPr>
          <w:rFonts w:ascii="Arial" w:hAnsi="Arial" w:cs="Arial"/>
        </w:rPr>
        <w:t xml:space="preserve"> substancji niebezpiecznych</w:t>
      </w:r>
      <w:r w:rsidR="00A22907" w:rsidRPr="00897AA7">
        <w:rPr>
          <w:rFonts w:ascii="Arial" w:hAnsi="Arial" w:cs="Arial"/>
        </w:rPr>
        <w:t>. Dotyczy to w szczególności substancji stwarzających zagrożenie i oznakowanych w następujący sposób:</w:t>
      </w:r>
    </w:p>
    <w:p w:rsidR="00A22907" w:rsidRDefault="00A22907" w:rsidP="00A22907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A22907" w:rsidRDefault="00897AA7" w:rsidP="00A22907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  <w:r>
        <w:rPr>
          <w:noProof/>
          <w:color w:val="0000FF"/>
        </w:rPr>
        <w:drawing>
          <wp:inline distT="0" distB="0" distL="0" distR="0" wp14:anchorId="25A76AB6" wp14:editId="22B59B37">
            <wp:extent cx="4548146" cy="2047170"/>
            <wp:effectExtent l="0" t="0" r="5080" b="0"/>
            <wp:docPr id="13" name="Obraz 13" descr="Znalezione obrazy dla zapytania znaki bhp chemiczn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znaki bhp chemiczn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41" cy="205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907" w:rsidRDefault="00A22907" w:rsidP="00A22907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FC1E83" w:rsidRPr="00897AA7" w:rsidRDefault="00FC1E83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wszelkie składowane materiały i surowce stosowane (używane) w czasie wykonywania pracy muszą być zabezpieczone w sposób nie stwarzający zagrożenia dla ludzi; </w:t>
      </w:r>
    </w:p>
    <w:p w:rsidR="00B82EA2" w:rsidRPr="00897AA7" w:rsidRDefault="00B82EA2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zagospodarowywać we własnym zakresie wszelkie odpady powstałe </w:t>
      </w:r>
      <w:r w:rsidRPr="00897AA7">
        <w:rPr>
          <w:rFonts w:ascii="Arial" w:hAnsi="Arial" w:cs="Arial"/>
        </w:rPr>
        <w:br/>
        <w:t>z materiałów i surowców podczas wykonywania prac;</w:t>
      </w:r>
    </w:p>
    <w:p w:rsidR="00B82EA2" w:rsidRPr="00897AA7" w:rsidRDefault="00B82EA2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zabezpieczać niebezpieczne otwory (np. technologiczne) w taki sposób, aby nie stwarzały zagrożenia dla ludzi;</w:t>
      </w:r>
    </w:p>
    <w:p w:rsidR="00B82EA2" w:rsidRPr="00897AA7" w:rsidRDefault="00B82EA2" w:rsidP="003418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97AA7">
        <w:rPr>
          <w:rFonts w:ascii="Arial" w:hAnsi="Arial" w:cs="Arial"/>
        </w:rPr>
        <w:t>przestrzegania przepisów p.poż., ze szczególnym uwzględnieniem palenia tytoniu tylko w miejscach do tego przeznaczonych;</w:t>
      </w:r>
    </w:p>
    <w:p w:rsidR="00C25FB1" w:rsidRDefault="00C25FB1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1E1D86" w:rsidRDefault="001E1D86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1E1D86" w:rsidRDefault="001E1D86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9B0A24" w:rsidRDefault="009B0A24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9B0A24" w:rsidRDefault="009B0A24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9B0A24" w:rsidRDefault="009B0A24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1E1D86" w:rsidRDefault="001E1D86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7652FF" w:rsidRPr="00A567B1" w:rsidRDefault="007652FF" w:rsidP="00C25FB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A567B1" w:rsidRPr="00A567B1" w:rsidRDefault="00A567B1" w:rsidP="00A567B1">
      <w:pPr>
        <w:pStyle w:val="Akapitzlist"/>
        <w:spacing w:line="276" w:lineRule="auto"/>
        <w:ind w:left="644"/>
        <w:jc w:val="both"/>
        <w:rPr>
          <w:rFonts w:ascii="Arial" w:hAnsi="Arial" w:cs="Arial"/>
          <w:sz w:val="16"/>
          <w:szCs w:val="16"/>
        </w:rPr>
      </w:pPr>
    </w:p>
    <w:p w:rsidR="00C53B15" w:rsidRDefault="00C53B15" w:rsidP="00C53B1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Identyfikacja zagrożeń i ogólna instrukcja bezpieczeństwa i higieny pracy </w:t>
      </w:r>
      <w:r w:rsidR="009B0A24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na terenie Komendy Portu Wojennego Gdynia</w:t>
      </w:r>
    </w:p>
    <w:p w:rsidR="007E689F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ruch komunikacyjny:</w:t>
      </w:r>
    </w:p>
    <w:p w:rsidR="00FF2F14" w:rsidRPr="00FF2F14" w:rsidRDefault="00FF2F14" w:rsidP="00073DA0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 xml:space="preserve">Przemieszczanie się pomiędzy kompleksami wojskowymi </w:t>
      </w:r>
      <w:r w:rsidR="001E1D86">
        <w:rPr>
          <w:rFonts w:ascii="Arial" w:hAnsi="Arial" w:cs="Arial"/>
          <w:bCs/>
          <w:color w:val="000000" w:themeColor="dark1"/>
          <w:kern w:val="24"/>
        </w:rPr>
        <w:t xml:space="preserve">może </w:t>
      </w:r>
      <w:r w:rsidRPr="00FF2F14">
        <w:rPr>
          <w:rFonts w:ascii="Arial" w:hAnsi="Arial" w:cs="Arial"/>
          <w:bCs/>
          <w:color w:val="000000" w:themeColor="dark1"/>
          <w:kern w:val="24"/>
        </w:rPr>
        <w:t>odbywa</w:t>
      </w:r>
      <w:r w:rsidR="001E1D86">
        <w:rPr>
          <w:rFonts w:ascii="Arial" w:hAnsi="Arial" w:cs="Arial"/>
          <w:bCs/>
          <w:color w:val="000000" w:themeColor="dark1"/>
          <w:kern w:val="24"/>
        </w:rPr>
        <w:t>ć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się transportem samochodowym, w związku z powyższym należy stosować się do przepisów ruchu drogowego.</w:t>
      </w:r>
    </w:p>
    <w:p w:rsidR="00FF2F14" w:rsidRPr="00FF2F14" w:rsidRDefault="00FF2F14" w:rsidP="00073DA0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 xml:space="preserve">Na terenie portu wojennego dla ruchu samochodowego obowiązuje prędkość do 30 km/h, ponadto </w:t>
      </w:r>
      <w:r w:rsidR="001E1D86">
        <w:rPr>
          <w:rFonts w:ascii="Arial" w:hAnsi="Arial" w:cs="Arial"/>
          <w:bCs/>
          <w:color w:val="000000" w:themeColor="dark1"/>
          <w:kern w:val="24"/>
        </w:rPr>
        <w:t xml:space="preserve">należy zwrócić uwagę, że 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po drogach wewnętrznych </w:t>
      </w:r>
      <w:r w:rsidR="001E1D86">
        <w:rPr>
          <w:rFonts w:ascii="Arial" w:hAnsi="Arial" w:cs="Arial"/>
          <w:bCs/>
          <w:color w:val="000000" w:themeColor="dark1"/>
          <w:kern w:val="24"/>
        </w:rPr>
        <w:t xml:space="preserve">mogą </w:t>
      </w:r>
      <w:r w:rsidRPr="00FF2F14">
        <w:rPr>
          <w:rFonts w:ascii="Arial" w:hAnsi="Arial" w:cs="Arial"/>
          <w:bCs/>
          <w:color w:val="000000" w:themeColor="dark1"/>
          <w:kern w:val="24"/>
        </w:rPr>
        <w:t>porusza</w:t>
      </w:r>
      <w:r w:rsidR="001E1D86">
        <w:rPr>
          <w:rFonts w:ascii="Arial" w:hAnsi="Arial" w:cs="Arial"/>
          <w:bCs/>
          <w:color w:val="000000" w:themeColor="dark1"/>
          <w:kern w:val="24"/>
        </w:rPr>
        <w:t>ć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się pojazdy samochodowe oraz maszyny  wykonujące prace budowlane i remontowe.</w:t>
      </w:r>
    </w:p>
    <w:p w:rsidR="00FF2F14" w:rsidRDefault="00FF2F14" w:rsidP="00FF2F14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F40D407" wp14:editId="4512CA03">
            <wp:extent cx="923925" cy="923925"/>
            <wp:effectExtent l="0" t="0" r="9525" b="9525"/>
            <wp:docPr id="4" name="Obraz 4" descr="https://upload.wikimedia.org/wikipedia/commons/thumb/8/84/Znak_B-43.svg/500px-Znak_B-43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8/84/Znak_B-43.svg/500px-Znak_B-43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89" cy="92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14" w:rsidRPr="00FF2F14" w:rsidRDefault="001E1D86" w:rsidP="00073DA0">
      <w:pPr>
        <w:pStyle w:val="Akapitzlist"/>
        <w:spacing w:line="276" w:lineRule="auto"/>
        <w:ind w:left="709" w:firstLine="709"/>
        <w:jc w:val="both"/>
        <w:rPr>
          <w:rFonts w:ascii="Arial" w:hAnsi="Arial" w:cs="Arial"/>
          <w:bCs/>
          <w:color w:val="000000" w:themeColor="dark1"/>
          <w:kern w:val="24"/>
        </w:rPr>
      </w:pPr>
      <w:r>
        <w:rPr>
          <w:rFonts w:ascii="Arial" w:hAnsi="Arial" w:cs="Arial"/>
          <w:bCs/>
          <w:color w:val="000000" w:themeColor="dark1"/>
          <w:kern w:val="24"/>
        </w:rPr>
        <w:t>Z</w:t>
      </w:r>
      <w:r w:rsidR="00FF2F14" w:rsidRPr="00FF2F14">
        <w:rPr>
          <w:rFonts w:ascii="Arial" w:hAnsi="Arial" w:cs="Arial"/>
          <w:bCs/>
          <w:color w:val="000000" w:themeColor="dark1"/>
          <w:kern w:val="24"/>
        </w:rPr>
        <w:t xml:space="preserve">agrożeniem w ruchu komunikacyjnym </w:t>
      </w:r>
      <w:r>
        <w:rPr>
          <w:rFonts w:ascii="Arial" w:hAnsi="Arial" w:cs="Arial"/>
          <w:bCs/>
          <w:color w:val="000000" w:themeColor="dark1"/>
          <w:kern w:val="24"/>
        </w:rPr>
        <w:t xml:space="preserve">na terenie portu </w:t>
      </w:r>
      <w:r w:rsidR="00FF2F14" w:rsidRPr="00FF2F14">
        <w:rPr>
          <w:rFonts w:ascii="Arial" w:hAnsi="Arial" w:cs="Arial"/>
          <w:bCs/>
          <w:color w:val="000000" w:themeColor="dark1"/>
          <w:kern w:val="24"/>
        </w:rPr>
        <w:t>jest przemieszczanie w pobliżu basenu portowego. Należy zachować bezpieczną odległość od krawędzi nabrzeża. We wszystkich ww. zagrożeniach zaleca się zachowanie  szczególnej ostrożności.</w:t>
      </w:r>
    </w:p>
    <w:p w:rsidR="00FF2F14" w:rsidRDefault="00FF2F14" w:rsidP="00FF2F14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AABF3E4" wp14:editId="41B84BBE">
            <wp:extent cx="914400" cy="914400"/>
            <wp:effectExtent l="0" t="0" r="0" b="0"/>
            <wp:docPr id="5" name="Obraz 5" descr="https://upload.wikimedia.org/wikipedia/commons/thumb/6/66/Znak_A-27.svg/513px-Znak_A-27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6/Znak_A-27.svg/513px-Znak_A-27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39" cy="91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DA0" w:rsidRDefault="00073DA0" w:rsidP="00073DA0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bCs/>
        </w:rPr>
      </w:pPr>
      <w:r w:rsidRPr="00073DA0">
        <w:rPr>
          <w:rFonts w:ascii="Arial" w:hAnsi="Arial" w:cs="Arial"/>
          <w:bCs/>
        </w:rPr>
        <w:t xml:space="preserve">Pieszym zaleca się poruszanie zgodnie z oznakowaniem dróg dla pieszych, po chodnikach, </w:t>
      </w:r>
      <w:r>
        <w:rPr>
          <w:rFonts w:ascii="Arial" w:hAnsi="Arial" w:cs="Arial"/>
          <w:bCs/>
        </w:rPr>
        <w:t xml:space="preserve">w </w:t>
      </w:r>
      <w:r w:rsidRPr="00073DA0">
        <w:rPr>
          <w:rFonts w:ascii="Arial" w:hAnsi="Arial" w:cs="Arial"/>
          <w:bCs/>
        </w:rPr>
        <w:t>przypadku i</w:t>
      </w:r>
      <w:r>
        <w:rPr>
          <w:rFonts w:ascii="Arial" w:hAnsi="Arial" w:cs="Arial"/>
          <w:bCs/>
        </w:rPr>
        <w:t>ch braku blisko ścian budynków.</w:t>
      </w:r>
      <w:r w:rsidRPr="00073DA0">
        <w:rPr>
          <w:b/>
          <w:bCs/>
        </w:rPr>
        <w:t xml:space="preserve"> </w:t>
      </w:r>
      <w:r w:rsidRPr="00073DA0">
        <w:rPr>
          <w:rFonts w:ascii="Arial" w:hAnsi="Arial" w:cs="Arial"/>
          <w:bCs/>
        </w:rPr>
        <w:t xml:space="preserve">Podczas przemieszczania pieszo pomiędzy budynkami - poza portem wojennym należy zawsze stosować się do ogólnych przepisów ruchu drogowego (przejścia dla pieszych, ruch prawostronny </w:t>
      </w:r>
      <w:r>
        <w:rPr>
          <w:rFonts w:ascii="Arial" w:hAnsi="Arial" w:cs="Arial"/>
          <w:bCs/>
        </w:rPr>
        <w:t>itd.</w:t>
      </w:r>
      <w:r w:rsidR="001E1D86">
        <w:rPr>
          <w:rFonts w:ascii="Arial" w:hAnsi="Arial" w:cs="Arial"/>
          <w:bCs/>
        </w:rPr>
        <w:t>).</w:t>
      </w:r>
    </w:p>
    <w:p w:rsidR="00897AA7" w:rsidRPr="00897AA7" w:rsidRDefault="00897AA7" w:rsidP="00073DA0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sz w:val="16"/>
          <w:szCs w:val="16"/>
        </w:rPr>
      </w:pPr>
    </w:p>
    <w:p w:rsidR="00073DA0" w:rsidRDefault="00073DA0" w:rsidP="00FF2F14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  <w:color w:val="0000FF"/>
        </w:rPr>
        <w:drawing>
          <wp:inline distT="0" distB="0" distL="0" distR="0" wp14:anchorId="23FD3011" wp14:editId="4329B100">
            <wp:extent cx="942975" cy="942975"/>
            <wp:effectExtent l="0" t="0" r="9525" b="9525"/>
            <wp:docPr id="6" name="Obraz 6" descr="Plik:Znak D-6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ik:Znak D-6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84" cy="9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DA0" w:rsidRPr="00073DA0" w:rsidRDefault="00073DA0" w:rsidP="0054759B">
      <w:pPr>
        <w:ind w:left="709" w:firstLine="707"/>
        <w:jc w:val="both"/>
        <w:rPr>
          <w:rFonts w:ascii="Arial" w:hAnsi="Arial" w:cs="Arial"/>
          <w:bCs/>
          <w:sz w:val="24"/>
          <w:szCs w:val="24"/>
        </w:rPr>
      </w:pPr>
      <w:r w:rsidRPr="00073DA0">
        <w:rPr>
          <w:rFonts w:ascii="Arial" w:hAnsi="Arial" w:cs="Arial"/>
          <w:bCs/>
          <w:sz w:val="24"/>
          <w:szCs w:val="24"/>
        </w:rPr>
        <w:t>W ruchu komunikacyjnym wewnątrz budynków biurowych, w celu uniknięcia potknięcia, poślizgnięcia i upadku należy zachować ostrożność, szczególnie w czasie poruszania się po schodach oraz wejść do pomieszczeń (progi,  wycieraczki, śliskie nawierzchnie).</w:t>
      </w:r>
    </w:p>
    <w:p w:rsidR="00073DA0" w:rsidRDefault="00073DA0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C977427" wp14:editId="694FDE9F">
            <wp:extent cx="1038225" cy="1133475"/>
            <wp:effectExtent l="0" t="0" r="9525" b="9525"/>
            <wp:docPr id="7" name="Obraz 7" descr="http://www.znaki-bhp.pl/moduly/produkty/gdata/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znaki-bhp.pl/moduly/produkty/gdata/3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 wp14:anchorId="63DCE034" wp14:editId="2B9207BA">
            <wp:extent cx="981075" cy="1226344"/>
            <wp:effectExtent l="0" t="0" r="0" b="0"/>
            <wp:docPr id="12" name="Obraz 12" descr="http://www.znaki-bhp.pl/moduly/produkty/gdata/3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znaki-bhp.pl/moduly/produkty/gdata/373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407" cy="122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1E1D86" w:rsidRDefault="001E1D86" w:rsidP="00073DA0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hałas:</w:t>
      </w:r>
    </w:p>
    <w:p w:rsidR="0054759B" w:rsidRPr="0054759B" w:rsidRDefault="0054759B" w:rsidP="00DA1DC6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54759B">
        <w:rPr>
          <w:rFonts w:ascii="Arial" w:hAnsi="Arial" w:cs="Arial"/>
          <w:bCs/>
        </w:rPr>
        <w:t xml:space="preserve">W czasie używania urządzeń – źródeł hałasu – podczas przebywania </w:t>
      </w:r>
      <w:r w:rsidR="001E1D86">
        <w:rPr>
          <w:rFonts w:ascii="Arial" w:hAnsi="Arial" w:cs="Arial"/>
          <w:bCs/>
        </w:rPr>
        <w:br/>
      </w:r>
      <w:r w:rsidRPr="0054759B">
        <w:rPr>
          <w:rFonts w:ascii="Arial" w:hAnsi="Arial" w:cs="Arial"/>
          <w:bCs/>
        </w:rPr>
        <w:t>w ich pobliżu należy bezwzględnie stosować ochronniki słuchu.</w:t>
      </w:r>
    </w:p>
    <w:p w:rsidR="0054759B" w:rsidRDefault="0054759B" w:rsidP="0054759B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2A50982" wp14:editId="606A71AD">
            <wp:extent cx="933450" cy="933450"/>
            <wp:effectExtent l="0" t="0" r="0" b="0"/>
            <wp:docPr id="8" name="Obraz 8" descr="http://www.znaki-bhp.pl/moduly/produkty/gdata/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naki-bhp.pl/moduly/produkty/gdata/377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13" cy="930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B1" w:rsidRDefault="00A567B1" w:rsidP="0054759B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czynniki toksyczne, chemiczne:</w:t>
      </w:r>
    </w:p>
    <w:p w:rsidR="00DA1DC6" w:rsidRPr="00DA1DC6" w:rsidRDefault="00DA1DC6" w:rsidP="00DA1DC6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>W czasie przebywania na stanowiskach, na których one występują  - oprócz stosowania środków ochrony zbiorowej (np. wentylacja) należy stosować środki ochrony indywidualnej.</w:t>
      </w:r>
    </w:p>
    <w:p w:rsidR="0054759B" w:rsidRDefault="00DA1DC6" w:rsidP="00DA1DC6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0F7C869" wp14:editId="6CD06817">
            <wp:extent cx="1019175" cy="1019175"/>
            <wp:effectExtent l="0" t="0" r="9525" b="9525"/>
            <wp:docPr id="9" name="Obraz 9" descr="http://www.znaki-bhp.pl/moduly/produkty/gdata/3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4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77" cy="101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prace na wysokości:</w:t>
      </w:r>
    </w:p>
    <w:p w:rsidR="00DA1DC6" w:rsidRPr="00DA1DC6" w:rsidRDefault="00DA1DC6" w:rsidP="00487CB9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 xml:space="preserve">Podczas przebywania w strefie prac wykonywanych na wysokości </w:t>
      </w:r>
      <w:r w:rsidR="00487CB9">
        <w:rPr>
          <w:rFonts w:ascii="Arial" w:hAnsi="Arial" w:cs="Arial"/>
          <w:bCs/>
        </w:rPr>
        <w:br/>
      </w:r>
      <w:r w:rsidRPr="00DA1DC6">
        <w:rPr>
          <w:rFonts w:ascii="Arial" w:hAnsi="Arial" w:cs="Arial"/>
          <w:bCs/>
        </w:rPr>
        <w:t>(w pobliżu rusztowań, wysięgników,</w:t>
      </w:r>
      <w:r>
        <w:rPr>
          <w:rFonts w:ascii="Arial" w:hAnsi="Arial" w:cs="Arial"/>
          <w:bCs/>
        </w:rPr>
        <w:t xml:space="preserve"> </w:t>
      </w:r>
      <w:r w:rsidRPr="00DA1DC6">
        <w:rPr>
          <w:rFonts w:ascii="Arial" w:hAnsi="Arial" w:cs="Arial"/>
          <w:bCs/>
        </w:rPr>
        <w:t>prac na dachu itp.) należy zachować szczególną ostrożność – nie przekraczać stref „bezpiecznych”.</w:t>
      </w:r>
    </w:p>
    <w:p w:rsidR="00DA1DC6" w:rsidRDefault="00DA1DC6" w:rsidP="00DA1DC6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686D38" wp14:editId="1032CC79">
            <wp:extent cx="1085850" cy="1085850"/>
            <wp:effectExtent l="0" t="0" r="0" b="0"/>
            <wp:docPr id="10" name="Obraz 10" descr="http://www.znaki-bhp.pl/moduly/produkty/gdata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naki-bhp.pl/moduly/produkty/gdata/3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14" w:rsidRDefault="00FF2F14" w:rsidP="003418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1E1D86">
        <w:rPr>
          <w:rFonts w:ascii="Arial" w:hAnsi="Arial" w:cs="Arial"/>
          <w:u w:val="single"/>
        </w:rPr>
        <w:t>Zagrożenie</w:t>
      </w:r>
      <w:r>
        <w:rPr>
          <w:rFonts w:ascii="Arial" w:hAnsi="Arial" w:cs="Arial"/>
        </w:rPr>
        <w:t xml:space="preserve"> – materiały i środki niebezpieczne zagrażające wybuchem:</w:t>
      </w:r>
    </w:p>
    <w:p w:rsidR="00487CB9" w:rsidRPr="00487CB9" w:rsidRDefault="00487CB9" w:rsidP="00487CB9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przypadku przebywania w strefie niebezpiecznej należy bezwzględnie przestrzegać instrukcji, procedur  oraz poleceń osób odpowiedzialnych za bezpieczeństwo</w:t>
      </w:r>
    </w:p>
    <w:p w:rsidR="00487CB9" w:rsidRDefault="00487CB9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0FF19CE" wp14:editId="458DB805">
            <wp:extent cx="1047750" cy="1047750"/>
            <wp:effectExtent l="0" t="0" r="0" b="0"/>
            <wp:docPr id="11" name="Obraz 11" descr="http://www.znaki-bhp.pl/moduly/produkty/gdata/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751" cy="104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8C4" w:rsidRDefault="003F38C4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1E1D86" w:rsidRDefault="001E1D86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1E1D86" w:rsidRPr="00FF2F14" w:rsidRDefault="001E1D86" w:rsidP="00487CB9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C53B15" w:rsidRDefault="00C53B15" w:rsidP="00C53B1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Udzielanie pierwszej pomocy przedmedycznej na terenie Komendy Portu Wojennego Gdynia</w:t>
      </w:r>
    </w:p>
    <w:p w:rsidR="00487CB9" w:rsidRPr="00EC3671" w:rsidRDefault="00EC3671" w:rsidP="00EC3671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Zgodnie z art.207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pkt 3a, ustawy Kodeks pracy, w KPW Gdynia funkcjonuje system udzielania pierwszej pomocy.</w:t>
      </w:r>
    </w:p>
    <w:p w:rsidR="00487CB9" w:rsidRPr="00487CB9" w:rsidRDefault="00487CB9" w:rsidP="00487CB9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lastRenderedPageBreak/>
        <w:t xml:space="preserve">W budynkach znajdują się apteczki pierwszej pomocy wraz z instrukcjami udzielania pierwszej pomocy oraz nazwiskami osób przeszkolonych w zakresie jej udzielania. </w:t>
      </w:r>
    </w:p>
    <w:p w:rsidR="001E1D86" w:rsidRDefault="001E1D86" w:rsidP="00487CB9">
      <w:pPr>
        <w:pStyle w:val="Akapitzlist"/>
        <w:jc w:val="center"/>
        <w:rPr>
          <w:rFonts w:ascii="Arial" w:hAnsi="Arial" w:cs="Arial"/>
          <w:b/>
        </w:rPr>
      </w:pPr>
    </w:p>
    <w:p w:rsidR="007E689F" w:rsidRDefault="00487CB9" w:rsidP="00487CB9">
      <w:pPr>
        <w:pStyle w:val="Akapitzlist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04DE554" wp14:editId="37638422">
            <wp:extent cx="1143000" cy="1143000"/>
            <wp:effectExtent l="0" t="0" r="0" b="0"/>
            <wp:docPr id="3" name="Obraz 3" descr="http://www.znaki-bhp.pl/moduly/produkty/gdata/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naki-bhp.pl/moduly/produkty/gdata/356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646" cy="114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D86" w:rsidRDefault="001E1D86" w:rsidP="00EC3671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Cs/>
        </w:rPr>
      </w:pPr>
    </w:p>
    <w:p w:rsidR="00EC3671" w:rsidRDefault="00EC3671" w:rsidP="00EC3671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Dodatkowo </w:t>
      </w:r>
      <w:r w:rsidR="009513D0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KPW Gdynia w budynku nr 370 funkcjonuje Ambulatorium </w:t>
      </w:r>
      <w:r w:rsidR="009513D0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personelem medycznym oraz wyposażeniem</w:t>
      </w:r>
      <w:r w:rsidR="009513D0">
        <w:rPr>
          <w:rFonts w:ascii="Arial" w:hAnsi="Arial" w:cs="Arial"/>
          <w:bCs/>
        </w:rPr>
        <w:t>, w tym</w:t>
      </w:r>
      <w:r>
        <w:rPr>
          <w:rFonts w:ascii="Arial" w:hAnsi="Arial" w:cs="Arial"/>
          <w:bCs/>
        </w:rPr>
        <w:t xml:space="preserve"> </w:t>
      </w:r>
      <w:r w:rsidR="009513D0">
        <w:rPr>
          <w:rFonts w:ascii="Arial" w:hAnsi="Arial" w:cs="Arial"/>
          <w:bCs/>
        </w:rPr>
        <w:t>w d</w:t>
      </w:r>
      <w:r w:rsidR="0010451B">
        <w:rPr>
          <w:rFonts w:ascii="Arial" w:hAnsi="Arial" w:cs="Arial"/>
          <w:bCs/>
        </w:rPr>
        <w:t>efib</w:t>
      </w:r>
      <w:r w:rsidR="009513D0">
        <w:rPr>
          <w:rFonts w:ascii="Arial" w:hAnsi="Arial" w:cs="Arial"/>
          <w:bCs/>
        </w:rPr>
        <w:t>r</w:t>
      </w:r>
      <w:r w:rsidR="0010451B">
        <w:rPr>
          <w:rFonts w:ascii="Arial" w:hAnsi="Arial" w:cs="Arial"/>
          <w:bCs/>
        </w:rPr>
        <w:t>yl</w:t>
      </w:r>
      <w:r w:rsidR="009513D0">
        <w:rPr>
          <w:rFonts w:ascii="Arial" w:hAnsi="Arial" w:cs="Arial"/>
          <w:bCs/>
        </w:rPr>
        <w:t>atory</w:t>
      </w:r>
      <w:r w:rsidR="0010451B">
        <w:rPr>
          <w:rFonts w:ascii="Arial" w:hAnsi="Arial" w:cs="Arial"/>
          <w:bCs/>
        </w:rPr>
        <w:t xml:space="preserve"> (AED)</w:t>
      </w:r>
      <w:r>
        <w:rPr>
          <w:rFonts w:ascii="Arial" w:hAnsi="Arial" w:cs="Arial"/>
          <w:bCs/>
        </w:rPr>
        <w:t>.</w:t>
      </w:r>
    </w:p>
    <w:p w:rsidR="00FC1E83" w:rsidRDefault="00EC3671" w:rsidP="007D7D34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 xml:space="preserve">W razie potrzeby należy nawiązać kontakt </w:t>
      </w:r>
      <w:r w:rsidR="007D7D34">
        <w:rPr>
          <w:rFonts w:ascii="Arial" w:hAnsi="Arial" w:cs="Arial"/>
          <w:bCs/>
        </w:rPr>
        <w:t xml:space="preserve">z </w:t>
      </w:r>
      <w:r w:rsidRPr="00487CB9">
        <w:rPr>
          <w:rFonts w:ascii="Arial" w:hAnsi="Arial" w:cs="Arial"/>
          <w:bCs/>
        </w:rPr>
        <w:t>lekarzem lub ratownikiem medycznym z Ambulatorium KPW Gdynia, nr tel. 261 26 24 00 lub przez oficera dyżurnego, nr tel.  261 26 22 85, 261 26 32 06.</w:t>
      </w:r>
    </w:p>
    <w:p w:rsidR="003B2CC4" w:rsidRDefault="00EC3671" w:rsidP="007D7D34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B2CC4" w:rsidRDefault="009B0A24" w:rsidP="00CF3EC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Bezpieczeństwo </w:t>
      </w:r>
      <w:r w:rsidR="00C53B15">
        <w:rPr>
          <w:rFonts w:ascii="Arial" w:hAnsi="Arial" w:cs="Arial"/>
          <w:b/>
        </w:rPr>
        <w:t>pożarow</w:t>
      </w:r>
      <w:r>
        <w:rPr>
          <w:rFonts w:ascii="Arial" w:hAnsi="Arial" w:cs="Arial"/>
          <w:b/>
        </w:rPr>
        <w:t>e</w:t>
      </w:r>
      <w:r w:rsidR="001E1502">
        <w:rPr>
          <w:rFonts w:ascii="Arial" w:hAnsi="Arial" w:cs="Arial"/>
          <w:b/>
        </w:rPr>
        <w:t>.</w:t>
      </w:r>
    </w:p>
    <w:p w:rsidR="00A7476C" w:rsidRDefault="00A7476C" w:rsidP="00A7476C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:rsidR="00A7476C" w:rsidRPr="0010451B" w:rsidRDefault="00A7476C" w:rsidP="00A7476C">
      <w:pPr>
        <w:ind w:left="851" w:hanging="567"/>
        <w:jc w:val="both"/>
        <w:rPr>
          <w:rFonts w:ascii="Arial" w:hAnsi="Arial" w:cs="Arial"/>
          <w:sz w:val="24"/>
          <w:szCs w:val="24"/>
        </w:rPr>
      </w:pPr>
      <w:r w:rsidRPr="00A7476C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sz w:val="24"/>
          <w:szCs w:val="24"/>
        </w:rPr>
        <w:t xml:space="preserve"> </w:t>
      </w:r>
      <w:r w:rsidRPr="0010451B">
        <w:rPr>
          <w:rFonts w:ascii="Arial" w:hAnsi="Arial" w:cs="Arial"/>
          <w:sz w:val="24"/>
          <w:szCs w:val="24"/>
        </w:rPr>
        <w:t>Na podstawie zapisów zawartych w Rozporządzeniu Ministra Spraw Wewnętrznych i Administracji z dnia 7 czerwca 2010 r. w sprawie ochrony przeciwpożarowej budynków, innych obiektów budowlanych i terenów oraz</w:t>
      </w:r>
      <w:r w:rsidRPr="0010451B">
        <w:rPr>
          <w:rFonts w:ascii="Arial" w:hAnsi="Arial" w:cs="Arial"/>
          <w:sz w:val="24"/>
          <w:szCs w:val="24"/>
        </w:rPr>
        <w:br/>
        <w:t xml:space="preserve">„Instrukcji o Ochronie Przeciwpożarowej w Resorcie Obrony narodowej”  </w:t>
      </w:r>
      <w:r w:rsidRPr="0010451B">
        <w:rPr>
          <w:rFonts w:ascii="Arial" w:hAnsi="Arial" w:cs="Arial"/>
          <w:sz w:val="24"/>
          <w:szCs w:val="24"/>
        </w:rPr>
        <w:br/>
        <w:t xml:space="preserve">sygn. Ppoż. 3/2014 – </w:t>
      </w:r>
      <w:r w:rsidR="0077074F" w:rsidRPr="0010451B">
        <w:rPr>
          <w:rFonts w:ascii="Arial" w:hAnsi="Arial" w:cs="Arial"/>
          <w:sz w:val="24"/>
          <w:szCs w:val="24"/>
        </w:rPr>
        <w:t xml:space="preserve">oprócz ustaleń zawartych w „Zadaniach Wykonawcy </w:t>
      </w:r>
      <w:r w:rsidR="00D01E2D" w:rsidRPr="0010451B">
        <w:rPr>
          <w:rFonts w:ascii="Arial" w:hAnsi="Arial" w:cs="Arial"/>
          <w:sz w:val="24"/>
          <w:szCs w:val="24"/>
        </w:rPr>
        <w:br/>
      </w:r>
      <w:r w:rsidR="0077074F" w:rsidRPr="0010451B">
        <w:rPr>
          <w:rFonts w:ascii="Arial" w:hAnsi="Arial" w:cs="Arial"/>
          <w:sz w:val="24"/>
          <w:szCs w:val="24"/>
        </w:rPr>
        <w:t>w zakresie BHP i bezpieczeństwa pożarowego” oraz</w:t>
      </w:r>
      <w:r w:rsidR="00D01E2D" w:rsidRPr="0010451B">
        <w:rPr>
          <w:rFonts w:ascii="Arial" w:hAnsi="Arial" w:cs="Arial"/>
          <w:sz w:val="24"/>
          <w:szCs w:val="24"/>
        </w:rPr>
        <w:t xml:space="preserve"> w</w:t>
      </w:r>
      <w:r w:rsidR="0077074F" w:rsidRPr="0010451B">
        <w:rPr>
          <w:rFonts w:ascii="Arial" w:hAnsi="Arial" w:cs="Arial"/>
          <w:sz w:val="24"/>
          <w:szCs w:val="24"/>
        </w:rPr>
        <w:t xml:space="preserve"> „Porozumieniu”, </w:t>
      </w:r>
      <w:r w:rsidRPr="0010451B">
        <w:rPr>
          <w:rFonts w:ascii="Arial" w:hAnsi="Arial" w:cs="Arial"/>
          <w:b/>
          <w:sz w:val="24"/>
          <w:szCs w:val="24"/>
        </w:rPr>
        <w:t>Wykonawca zobowiązany jest do</w:t>
      </w:r>
      <w:r w:rsidRPr="0010451B">
        <w:rPr>
          <w:rFonts w:ascii="Arial" w:hAnsi="Arial" w:cs="Arial"/>
          <w:sz w:val="24"/>
          <w:szCs w:val="24"/>
          <w:lang w:eastAsia="pl-PL"/>
        </w:rPr>
        <w:t>:</w:t>
      </w:r>
    </w:p>
    <w:p w:rsidR="00A7476C" w:rsidRPr="0010451B" w:rsidRDefault="00A7476C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zapewnienia wykonywania prac wyłącznie przez osoby do tego upoważnione</w:t>
      </w:r>
      <w:r w:rsidR="0077074F" w:rsidRPr="0010451B">
        <w:rPr>
          <w:rFonts w:ascii="Arial" w:hAnsi="Arial"/>
        </w:rPr>
        <w:t xml:space="preserve"> </w:t>
      </w:r>
      <w:r w:rsidRPr="0010451B">
        <w:rPr>
          <w:rFonts w:ascii="Arial" w:hAnsi="Arial"/>
        </w:rPr>
        <w:t>i posiadające odpowiednie kwalifikacje;</w:t>
      </w:r>
    </w:p>
    <w:p w:rsidR="00A7476C" w:rsidRPr="0010451B" w:rsidRDefault="0077074F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oc</w:t>
      </w:r>
      <w:r w:rsidR="00A7476C" w:rsidRPr="0010451B">
        <w:rPr>
          <w:rFonts w:ascii="Arial" w:hAnsi="Arial"/>
        </w:rPr>
        <w:t>eny zagrożenia pożarowego w miejscu, w którym prace będą wykonywane;</w:t>
      </w:r>
    </w:p>
    <w:p w:rsidR="00A7476C" w:rsidRPr="0010451B" w:rsidRDefault="0077074F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us</w:t>
      </w:r>
      <w:r w:rsidR="00A7476C" w:rsidRPr="0010451B">
        <w:rPr>
          <w:rFonts w:ascii="Arial" w:hAnsi="Arial"/>
        </w:rPr>
        <w:t xml:space="preserve">talenia zakresu przedsięwzięć mających na celu niedopuszczenia </w:t>
      </w:r>
      <w:r w:rsidRPr="0010451B">
        <w:rPr>
          <w:rFonts w:ascii="Arial" w:hAnsi="Arial"/>
        </w:rPr>
        <w:br/>
      </w:r>
      <w:r w:rsidR="00A7476C" w:rsidRPr="0010451B">
        <w:rPr>
          <w:rFonts w:ascii="Arial" w:hAnsi="Arial"/>
        </w:rPr>
        <w:t>do powstania i rozprzestrzeniania się pożaru lub wybuchu;</w:t>
      </w:r>
    </w:p>
    <w:p w:rsidR="00D01E2D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ws</w:t>
      </w:r>
      <w:r w:rsidR="00A7476C" w:rsidRPr="0010451B">
        <w:rPr>
          <w:rFonts w:ascii="Arial" w:hAnsi="Arial"/>
        </w:rPr>
        <w:t>kazania z sobie podległych pracowników osoby odpowiedzialnej za przygotowanie miejsca pracy, za jej przebieg oraz zabezpieczenie miejsca po zakończeniu pracy;</w:t>
      </w:r>
    </w:p>
    <w:p w:rsidR="00A7476C" w:rsidRPr="0010451B" w:rsidRDefault="00A7476C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hAnsi="Arial"/>
        </w:rPr>
      </w:pPr>
      <w:r w:rsidRPr="0010451B">
        <w:rPr>
          <w:rFonts w:ascii="Arial" w:hAnsi="Arial"/>
        </w:rPr>
        <w:t>zapoznania osób wykonujących prace zagroż</w:t>
      </w:r>
      <w:r w:rsidR="0077074F" w:rsidRPr="0010451B">
        <w:rPr>
          <w:rFonts w:ascii="Arial" w:hAnsi="Arial"/>
        </w:rPr>
        <w:t>one</w:t>
      </w:r>
      <w:r w:rsidRPr="0010451B">
        <w:rPr>
          <w:rFonts w:ascii="Arial" w:hAnsi="Arial"/>
        </w:rPr>
        <w:t xml:space="preserve"> pożarowo</w:t>
      </w:r>
      <w:r w:rsidRPr="0010451B">
        <w:rPr>
          <w:rFonts w:ascii="Arial" w:hAnsi="Arial"/>
        </w:rPr>
        <w:br/>
        <w:t xml:space="preserve">z przedsięwzięciami mającymi na celu niedopuszczenie do ich powstania </w:t>
      </w:r>
      <w:r w:rsidR="0077074F" w:rsidRPr="0010451B">
        <w:rPr>
          <w:rFonts w:ascii="Arial" w:hAnsi="Arial"/>
        </w:rPr>
        <w:t>l</w:t>
      </w:r>
      <w:r w:rsidRPr="0010451B">
        <w:rPr>
          <w:rFonts w:ascii="Arial" w:hAnsi="Arial"/>
        </w:rPr>
        <w:t>ub wybuchu;</w:t>
      </w:r>
    </w:p>
    <w:p w:rsidR="00A7476C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eastAsia="Times New Roman,Bold" w:hAnsi="Arial"/>
        </w:rPr>
      </w:pPr>
      <w:r w:rsidRPr="0010451B">
        <w:rPr>
          <w:rFonts w:ascii="Arial" w:hAnsi="Arial"/>
        </w:rPr>
        <w:t xml:space="preserve">zabezpieczenia </w:t>
      </w:r>
      <w:r w:rsidR="00A7476C" w:rsidRPr="0010451B">
        <w:rPr>
          <w:rFonts w:ascii="Arial" w:eastAsia="Times New Roman,Bold" w:hAnsi="Arial"/>
        </w:rPr>
        <w:t>przed zapaleniem materiały palne występujące w miejscu wykonywania prac oraz w rejonach przyległych, w tym również elementy konstrukcji budynku i znajdujące się w nim instalacje techniczne;</w:t>
      </w:r>
    </w:p>
    <w:p w:rsidR="00A7476C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 xml:space="preserve">prowadzenia </w:t>
      </w:r>
      <w:r w:rsidR="00A7476C" w:rsidRPr="0010451B">
        <w:rPr>
          <w:rFonts w:ascii="Arial" w:eastAsia="Times New Roman,Bold" w:hAnsi="Arial"/>
        </w:rPr>
        <w:t>prac niebezpiecznych pod względem pożarowym</w:t>
      </w:r>
      <w:r w:rsidR="00A7476C" w:rsidRPr="0010451B">
        <w:rPr>
          <w:rFonts w:ascii="Arial" w:eastAsia="Times New Roman,Bold" w:hAnsi="Arial"/>
        </w:rPr>
        <w:br/>
        <w:t>w pomieszczeniach lub przy urządzeniach zagrożonych wybuchem</w:t>
      </w:r>
      <w:r w:rsidRPr="0010451B">
        <w:rPr>
          <w:rFonts w:ascii="Arial" w:eastAsia="Times New Roman,Bold" w:hAnsi="Arial"/>
        </w:rPr>
        <w:t xml:space="preserve">, </w:t>
      </w:r>
      <w:r w:rsidR="00A7476C" w:rsidRPr="0010451B">
        <w:rPr>
          <w:rFonts w:ascii="Arial" w:eastAsia="Times New Roman,Bold" w:hAnsi="Arial"/>
        </w:rPr>
        <w:br/>
        <w:t xml:space="preserve">w których wcześniej wykonywano inne prace związane z użyciem łatwo palnych cieczy lub palnych gazów, jedynie wtedy, gdy „Świadectwo odgazowania”, </w:t>
      </w:r>
      <w:r w:rsidRPr="0010451B">
        <w:rPr>
          <w:rFonts w:ascii="Arial" w:eastAsia="Times New Roman,Bold" w:hAnsi="Arial"/>
        </w:rPr>
        <w:t xml:space="preserve">będzie stanowić, </w:t>
      </w:r>
      <w:r w:rsidR="00A7476C" w:rsidRPr="0010451B">
        <w:rPr>
          <w:rFonts w:ascii="Arial" w:eastAsia="Times New Roman,Bold" w:hAnsi="Arial"/>
        </w:rPr>
        <w:t xml:space="preserve">że stężenie par cieczy lub gazów </w:t>
      </w:r>
      <w:r w:rsidRPr="0010451B">
        <w:rPr>
          <w:rFonts w:ascii="Arial" w:eastAsia="Times New Roman,Bold" w:hAnsi="Arial"/>
        </w:rPr>
        <w:br/>
      </w:r>
      <w:r w:rsidR="00A7476C" w:rsidRPr="0010451B">
        <w:rPr>
          <w:rFonts w:ascii="Arial" w:eastAsia="Times New Roman,Bold" w:hAnsi="Arial"/>
        </w:rPr>
        <w:t>w mieszaninie z powietrzem w miejscu wykonywania prac nie przekracza 10 % ich dolnej granicy wybuchowości;</w:t>
      </w:r>
    </w:p>
    <w:p w:rsidR="00A7476C" w:rsidRPr="0010451B" w:rsidRDefault="00D01E2D" w:rsidP="00341833">
      <w:pPr>
        <w:pStyle w:val="Akapitzlist"/>
        <w:numPr>
          <w:ilvl w:val="0"/>
          <w:numId w:val="8"/>
        </w:numPr>
        <w:ind w:left="1276" w:hanging="425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 xml:space="preserve">kontrolowania </w:t>
      </w:r>
      <w:r w:rsidR="00A7476C" w:rsidRPr="0010451B">
        <w:rPr>
          <w:rFonts w:ascii="Arial" w:eastAsia="Times New Roman,Bold" w:hAnsi="Arial"/>
        </w:rPr>
        <w:t>miejsc, w którym prace były wykonywane, oraz rejony przyległe zgodnie z</w:t>
      </w:r>
      <w:r w:rsidRPr="0010451B">
        <w:rPr>
          <w:rFonts w:ascii="Arial" w:eastAsia="Times New Roman,Bold" w:hAnsi="Arial"/>
        </w:rPr>
        <w:t xml:space="preserve"> terminami podanymi w protokole.</w:t>
      </w:r>
    </w:p>
    <w:p w:rsidR="00A7476C" w:rsidRPr="00D01E2D" w:rsidRDefault="00A7476C" w:rsidP="00A7476C">
      <w:pPr>
        <w:pStyle w:val="Akapitzlist"/>
        <w:spacing w:line="276" w:lineRule="auto"/>
        <w:ind w:left="851"/>
        <w:jc w:val="center"/>
        <w:rPr>
          <w:rFonts w:ascii="Arial" w:hAnsi="Arial" w:cs="Arial"/>
          <w:b/>
          <w:color w:val="4F81BD" w:themeColor="accent1"/>
        </w:rPr>
      </w:pPr>
    </w:p>
    <w:p w:rsidR="001E1502" w:rsidRPr="00545977" w:rsidRDefault="001E1502" w:rsidP="00A729A2">
      <w:p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E1502">
        <w:rPr>
          <w:rFonts w:ascii="Arial" w:hAnsi="Arial" w:cs="Arial"/>
          <w:b/>
        </w:rPr>
        <w:t xml:space="preserve">5.2. </w:t>
      </w:r>
      <w:r w:rsidRPr="00545977">
        <w:rPr>
          <w:rFonts w:ascii="Arial" w:hAnsi="Arial" w:cs="Arial"/>
          <w:b/>
          <w:sz w:val="24"/>
          <w:szCs w:val="24"/>
        </w:rPr>
        <w:t>Postępowanie w przypadku powstania pożaru lub innego miejscowego zagrożenia na terenie Komendy Portu Wojennego Gdynia</w:t>
      </w:r>
    </w:p>
    <w:p w:rsidR="001E1502" w:rsidRDefault="001E1502" w:rsidP="001E1502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Pr="009513D0">
        <w:rPr>
          <w:rFonts w:ascii="Arial" w:hAnsi="Arial" w:cs="Arial"/>
        </w:rPr>
        <w:t>„ Instrukcj</w:t>
      </w:r>
      <w:r>
        <w:rPr>
          <w:rFonts w:ascii="Arial" w:hAnsi="Arial" w:cs="Arial"/>
        </w:rPr>
        <w:t>ą</w:t>
      </w:r>
      <w:r w:rsidRPr="009513D0">
        <w:rPr>
          <w:rFonts w:ascii="Arial" w:hAnsi="Arial" w:cs="Arial"/>
        </w:rPr>
        <w:t xml:space="preserve"> o Ochronie Przeciwpożarowej w Resorcie Obrony narodowej” </w:t>
      </w:r>
      <w:r>
        <w:rPr>
          <w:rFonts w:ascii="Arial" w:hAnsi="Arial" w:cs="Arial"/>
        </w:rPr>
        <w:t xml:space="preserve"> </w:t>
      </w:r>
      <w:r w:rsidRPr="009513D0">
        <w:rPr>
          <w:rFonts w:ascii="Arial" w:hAnsi="Arial" w:cs="Arial"/>
        </w:rPr>
        <w:t xml:space="preserve">sygn. Ppoż. </w:t>
      </w:r>
      <w:r>
        <w:rPr>
          <w:rFonts w:ascii="Arial" w:hAnsi="Arial" w:cs="Arial"/>
        </w:rPr>
        <w:t>3</w:t>
      </w:r>
      <w:r w:rsidRPr="009513D0">
        <w:rPr>
          <w:rFonts w:ascii="Arial" w:hAnsi="Arial" w:cs="Arial"/>
        </w:rPr>
        <w:t>/20</w:t>
      </w:r>
      <w:r>
        <w:rPr>
          <w:rFonts w:ascii="Arial" w:hAnsi="Arial" w:cs="Arial"/>
        </w:rPr>
        <w:t xml:space="preserve">14 </w:t>
      </w:r>
      <w:r>
        <w:rPr>
          <w:rFonts w:ascii="Arial" w:hAnsi="Arial" w:cs="Arial"/>
          <w:bCs/>
        </w:rPr>
        <w:t>w przypadku powstania pożaru lub innego miejscowego zagrożenia w KPW Gdynia należy</w:t>
      </w:r>
      <w:r w:rsidR="00DC5FD5">
        <w:rPr>
          <w:rFonts w:ascii="Arial" w:hAnsi="Arial" w:cs="Arial"/>
          <w:bCs/>
        </w:rPr>
        <w:t xml:space="preserve"> zachować spokój, nie wywoływać paniki i natychmiast</w:t>
      </w:r>
      <w:r>
        <w:rPr>
          <w:rFonts w:ascii="Arial" w:hAnsi="Arial" w:cs="Arial"/>
          <w:bCs/>
        </w:rPr>
        <w:t>:</w:t>
      </w:r>
    </w:p>
    <w:p w:rsidR="004D4D40" w:rsidRDefault="004D4D40" w:rsidP="001E1502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</w:p>
    <w:p w:rsidR="00DC5FD5" w:rsidRDefault="00DC5FD5" w:rsidP="00DC5FD5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zaalarmować osoby znajdujące się w pobliżu okrzykiem „</w:t>
      </w:r>
      <w:r w:rsidRPr="00DC5FD5">
        <w:rPr>
          <w:rFonts w:ascii="Arial" w:hAnsi="Arial" w:cs="Arial"/>
          <w:b/>
          <w:bCs/>
        </w:rPr>
        <w:t>PALI SIĘ</w:t>
      </w:r>
      <w:r>
        <w:rPr>
          <w:rFonts w:ascii="Arial" w:hAnsi="Arial" w:cs="Arial"/>
          <w:bCs/>
        </w:rPr>
        <w:t>” lub „</w:t>
      </w:r>
      <w:r w:rsidRPr="00DC5FD5">
        <w:rPr>
          <w:rFonts w:ascii="Arial" w:hAnsi="Arial" w:cs="Arial"/>
          <w:b/>
          <w:bCs/>
        </w:rPr>
        <w:t>POŻAR</w:t>
      </w:r>
      <w:r>
        <w:rPr>
          <w:rFonts w:ascii="Arial" w:hAnsi="Arial" w:cs="Arial"/>
          <w:bCs/>
        </w:rPr>
        <w:t>” oraz wcisnąć ręczny ostrzegacz pożaru;</w:t>
      </w:r>
    </w:p>
    <w:p w:rsidR="00DC5FD5" w:rsidRDefault="004D4D40" w:rsidP="004D4D40">
      <w:pPr>
        <w:pStyle w:val="Akapitzlist"/>
        <w:spacing w:line="276" w:lineRule="auto"/>
        <w:ind w:left="709" w:hanging="425"/>
        <w:jc w:val="center"/>
        <w:rPr>
          <w:rFonts w:ascii="Arial" w:hAnsi="Arial" w:cs="Arial"/>
          <w:bCs/>
        </w:rPr>
      </w:pPr>
      <w:r w:rsidRPr="00E0401C">
        <w:rPr>
          <w:noProof/>
        </w:rPr>
        <w:drawing>
          <wp:inline distT="0" distB="0" distL="0" distR="0" wp14:anchorId="24D7B247" wp14:editId="01DF22C4">
            <wp:extent cx="981075" cy="981075"/>
            <wp:effectExtent l="0" t="0" r="9525" b="9525"/>
            <wp:docPr id="17" name="Obraz 17" descr="Znalezione obrazy dla zapytania znaki przeciwpoÅ¼arowe oddymi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oddymiani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8" cy="9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D40" w:rsidRPr="00CF2245" w:rsidRDefault="004D4D40" w:rsidP="00CF2245">
      <w:pPr>
        <w:rPr>
          <w:rFonts w:ascii="Arial" w:hAnsi="Arial" w:cs="Arial"/>
          <w:bCs/>
        </w:rPr>
      </w:pPr>
    </w:p>
    <w:p w:rsidR="00AD3F8E" w:rsidRDefault="004D4D40" w:rsidP="00AD3F8E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AD3F8E">
        <w:rPr>
          <w:rFonts w:ascii="Arial" w:hAnsi="Arial" w:cs="Arial"/>
          <w:bCs/>
        </w:rPr>
        <w:t>)</w:t>
      </w:r>
      <w:r w:rsidR="00AD3F8E" w:rsidRPr="00AD3F8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AD3F8E" w:rsidRPr="00AD3F8E">
        <w:rPr>
          <w:rFonts w:ascii="Arial" w:hAnsi="Arial" w:cs="Arial"/>
          <w:bCs/>
        </w:rPr>
        <w:t>ogłosić alarm dla</w:t>
      </w:r>
      <w:r w:rsidR="00AD3F8E">
        <w:rPr>
          <w:rFonts w:ascii="Arial" w:hAnsi="Arial" w:cs="Arial"/>
          <w:bCs/>
        </w:rPr>
        <w:t>:</w:t>
      </w:r>
    </w:p>
    <w:p w:rsidR="001E1502" w:rsidRDefault="001E1502" w:rsidP="006A4025">
      <w:pPr>
        <w:pStyle w:val="Akapitzlist"/>
        <w:spacing w:line="276" w:lineRule="auto"/>
        <w:ind w:left="28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04480AD8" wp14:editId="5AD4A375">
            <wp:extent cx="876300" cy="876300"/>
            <wp:effectExtent l="0" t="0" r="0" b="0"/>
            <wp:docPr id="14" name="Obraz 14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69" cy="8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D40" w:rsidRDefault="004D4D40" w:rsidP="001E1502">
      <w:pPr>
        <w:pStyle w:val="Akapitzlist"/>
        <w:spacing w:line="276" w:lineRule="auto"/>
        <w:ind w:left="284" w:firstLine="425"/>
        <w:jc w:val="center"/>
        <w:rPr>
          <w:rFonts w:ascii="Arial" w:hAnsi="Arial" w:cs="Arial"/>
          <w:bCs/>
        </w:rPr>
      </w:pPr>
    </w:p>
    <w:p w:rsidR="001E1502" w:rsidRPr="001E1502" w:rsidRDefault="001E1502" w:rsidP="0034183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Wojskowej Straży Pożarnej </w:t>
      </w:r>
      <w:r w:rsidRPr="001E1502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 xml:space="preserve">tel. nr 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 26-22-22</w:t>
      </w:r>
      <w:r w:rsidR="00AD3F8E">
        <w:rPr>
          <w:rFonts w:ascii="Arial" w:hAnsi="Arial" w:cs="Arial"/>
          <w:b/>
          <w:bCs/>
        </w:rPr>
        <w:t>;</w:t>
      </w:r>
    </w:p>
    <w:p w:rsidR="00AD3F8E" w:rsidRDefault="00AD3F8E" w:rsidP="00341833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Oficera Dyżurnego KPW Gdynia</w:t>
      </w:r>
      <w:r w:rsidR="001E1502" w:rsidRPr="001E1502">
        <w:rPr>
          <w:rFonts w:ascii="Arial" w:hAnsi="Arial" w:cs="Arial"/>
          <w:bCs/>
        </w:rPr>
        <w:tab/>
      </w:r>
      <w:r w:rsidR="001E1502" w:rsidRPr="001E1502">
        <w:rPr>
          <w:rFonts w:ascii="Arial" w:hAnsi="Arial" w:cs="Arial"/>
          <w:bCs/>
        </w:rPr>
        <w:tab/>
        <w:t>tel. nr</w:t>
      </w:r>
      <w:r w:rsidR="001E1502" w:rsidRPr="001E1502">
        <w:rPr>
          <w:rFonts w:ascii="Arial" w:hAnsi="Arial" w:cs="Arial"/>
          <w:bCs/>
        </w:rPr>
        <w:tab/>
      </w:r>
      <w:r w:rsidR="001E1502" w:rsidRPr="001E1502">
        <w:rPr>
          <w:rFonts w:ascii="Arial" w:hAnsi="Arial" w:cs="Arial"/>
          <w:bCs/>
        </w:rPr>
        <w:tab/>
      </w:r>
      <w:r w:rsidR="001E1502" w:rsidRPr="001E1502">
        <w:rPr>
          <w:rFonts w:ascii="Arial" w:hAnsi="Arial" w:cs="Arial"/>
          <w:b/>
          <w:bCs/>
        </w:rPr>
        <w:t>261</w:t>
      </w:r>
      <w:r w:rsidR="001E1502" w:rsidRPr="001E1502">
        <w:rPr>
          <w:rFonts w:ascii="Arial" w:hAnsi="Arial" w:cs="Arial"/>
          <w:bCs/>
        </w:rPr>
        <w:t xml:space="preserve"> </w:t>
      </w:r>
      <w:r w:rsidR="001E1502" w:rsidRPr="001E1502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22</w:t>
      </w:r>
      <w:r w:rsidR="001E1502" w:rsidRPr="001E1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85;</w:t>
      </w:r>
      <w:r w:rsidR="001E1502" w:rsidRPr="001E1502">
        <w:rPr>
          <w:rFonts w:ascii="Arial" w:hAnsi="Arial" w:cs="Arial"/>
          <w:bCs/>
        </w:rPr>
        <w:t xml:space="preserve"> </w:t>
      </w:r>
    </w:p>
    <w:p w:rsidR="001E1502" w:rsidRDefault="001E1502" w:rsidP="00AD3F8E">
      <w:pPr>
        <w:pStyle w:val="Akapitzlist"/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 </w:t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</w:r>
      <w:r w:rsidR="00AD3F8E">
        <w:rPr>
          <w:rFonts w:ascii="Arial" w:hAnsi="Arial" w:cs="Arial"/>
          <w:bCs/>
        </w:rPr>
        <w:tab/>
        <w:t>t</w:t>
      </w:r>
      <w:r w:rsidR="00AD3F8E" w:rsidRPr="00AD3F8E">
        <w:rPr>
          <w:rFonts w:ascii="Arial" w:hAnsi="Arial" w:cs="Arial"/>
          <w:bCs/>
        </w:rPr>
        <w:t>el. nr</w:t>
      </w:r>
      <w:r w:rsidR="00AD3F8E" w:rsidRPr="00AD3F8E">
        <w:rPr>
          <w:rFonts w:ascii="Arial" w:hAnsi="Arial" w:cs="Arial"/>
          <w:bCs/>
        </w:rPr>
        <w:tab/>
      </w:r>
      <w:r w:rsidR="00AD3F8E" w:rsidRPr="00AD3F8E">
        <w:rPr>
          <w:rFonts w:ascii="Arial" w:hAnsi="Arial" w:cs="Arial"/>
          <w:bCs/>
        </w:rPr>
        <w:tab/>
      </w:r>
      <w:r w:rsidR="00AD3F8E" w:rsidRPr="00AD3F8E">
        <w:rPr>
          <w:rFonts w:ascii="Arial" w:hAnsi="Arial" w:cs="Arial"/>
          <w:b/>
          <w:bCs/>
        </w:rPr>
        <w:t>261</w:t>
      </w:r>
      <w:r w:rsidR="00AD3F8E" w:rsidRPr="00AD3F8E">
        <w:rPr>
          <w:rFonts w:ascii="Arial" w:hAnsi="Arial" w:cs="Arial"/>
          <w:bCs/>
        </w:rPr>
        <w:t xml:space="preserve"> </w:t>
      </w:r>
      <w:r w:rsidR="00AD3F8E" w:rsidRPr="00AD3F8E">
        <w:rPr>
          <w:rFonts w:ascii="Arial" w:hAnsi="Arial" w:cs="Arial"/>
          <w:b/>
          <w:bCs/>
        </w:rPr>
        <w:t>26-</w:t>
      </w:r>
      <w:r w:rsidR="00AD3F8E">
        <w:rPr>
          <w:rFonts w:ascii="Arial" w:hAnsi="Arial" w:cs="Arial"/>
          <w:b/>
          <w:bCs/>
        </w:rPr>
        <w:t>68</w:t>
      </w:r>
      <w:r w:rsidR="00AD3F8E" w:rsidRPr="00AD3F8E">
        <w:rPr>
          <w:rFonts w:ascii="Arial" w:hAnsi="Arial" w:cs="Arial"/>
          <w:b/>
          <w:bCs/>
        </w:rPr>
        <w:t>-</w:t>
      </w:r>
      <w:r w:rsidR="00AD3F8E">
        <w:rPr>
          <w:rFonts w:ascii="Arial" w:hAnsi="Arial" w:cs="Arial"/>
          <w:b/>
          <w:bCs/>
        </w:rPr>
        <w:t>6</w:t>
      </w:r>
      <w:r w:rsidR="00AD3F8E" w:rsidRPr="00AD3F8E">
        <w:rPr>
          <w:rFonts w:ascii="Arial" w:hAnsi="Arial" w:cs="Arial"/>
          <w:b/>
          <w:bCs/>
        </w:rPr>
        <w:t>5;</w:t>
      </w:r>
      <w:r w:rsidR="00AD3F8E" w:rsidRPr="00AD3F8E">
        <w:rPr>
          <w:rFonts w:ascii="Arial" w:hAnsi="Arial" w:cs="Arial"/>
          <w:bCs/>
        </w:rPr>
        <w:t xml:space="preserve">  </w:t>
      </w:r>
    </w:p>
    <w:p w:rsidR="00AD3F8E" w:rsidRDefault="00AD3F8E" w:rsidP="00AD3F8E">
      <w:pPr>
        <w:pStyle w:val="Akapitzlist"/>
        <w:spacing w:line="276" w:lineRule="auto"/>
        <w:rPr>
          <w:rFonts w:ascii="Arial" w:hAnsi="Arial" w:cs="Arial"/>
          <w:bCs/>
        </w:rPr>
      </w:pPr>
    </w:p>
    <w:p w:rsidR="00AD3F8E" w:rsidRPr="00A729A2" w:rsidRDefault="004D4D40" w:rsidP="004D4D40">
      <w:pPr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729A2">
        <w:rPr>
          <w:rFonts w:ascii="Arial" w:hAnsi="Arial" w:cs="Arial"/>
          <w:bCs/>
          <w:sz w:val="24"/>
          <w:szCs w:val="24"/>
        </w:rPr>
        <w:t xml:space="preserve">3) </w:t>
      </w:r>
      <w:r w:rsidR="00AD3F8E" w:rsidRPr="00A729A2">
        <w:rPr>
          <w:rFonts w:ascii="Arial" w:hAnsi="Arial" w:cs="Arial"/>
          <w:bCs/>
          <w:sz w:val="24"/>
          <w:szCs w:val="24"/>
        </w:rPr>
        <w:t>postępować zgodnie z „Instrukcją postępowania na wypadek pożaru”;</w:t>
      </w:r>
    </w:p>
    <w:p w:rsidR="00AD3F8E" w:rsidRDefault="00AD3F8E" w:rsidP="00AD3F8E">
      <w:pPr>
        <w:pStyle w:val="Akapitzlist"/>
        <w:spacing w:line="276" w:lineRule="auto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49FE42A8" wp14:editId="3C143759">
            <wp:extent cx="1098645" cy="1593035"/>
            <wp:effectExtent l="0" t="0" r="6350" b="762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/>
                    <a:srcRect l="14881" t="24117" r="61969" b="16176"/>
                    <a:stretch/>
                  </pic:blipFill>
                  <pic:spPr bwMode="auto">
                    <a:xfrm>
                      <a:off x="0" y="0"/>
                      <a:ext cx="1104057" cy="1600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1502" w:rsidRDefault="001E1502" w:rsidP="00AD3F8E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637E87" w:rsidRDefault="00637E87" w:rsidP="00AD3F8E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637E87" w:rsidRPr="00EC3671" w:rsidRDefault="00637E87" w:rsidP="00AD3F8E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A729A2" w:rsidRDefault="00CF2245" w:rsidP="0034183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CF2245">
        <w:rPr>
          <w:rFonts w:ascii="Arial" w:hAnsi="Arial" w:cs="Arial"/>
          <w:bCs/>
        </w:rPr>
        <w:t>jeżeli nie zagraża to bezpieczeństwu, przystąpić do gaszenia pożaru przy pomocy podręcznego sprzętu gaśniczego;</w:t>
      </w:r>
    </w:p>
    <w:p w:rsidR="00CF2245" w:rsidRDefault="00CF2245" w:rsidP="00CF2245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CF2245" w:rsidRDefault="00CF2245" w:rsidP="00CF2245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lastRenderedPageBreak/>
        <w:drawing>
          <wp:inline distT="0" distB="0" distL="0" distR="0" wp14:anchorId="48E7637D" wp14:editId="6FE0850E">
            <wp:extent cx="1104900" cy="1104900"/>
            <wp:effectExtent l="0" t="0" r="0" b="0"/>
            <wp:docPr id="19" name="Obraz 19" descr="Znalezione obrazy dla zapytania znaki przeciwpoÅ¼arowe gaÅ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gaÅnic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34" cy="11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45" w:rsidRPr="00CF2245" w:rsidRDefault="00CF2245" w:rsidP="00CF2245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CF2245" w:rsidRDefault="00CF2245" w:rsidP="0034183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usłyszenia komunikatu o pożarze lub innym miejscowym zagrożeniu udać się na zewnątrz budynku, zgodnie z kierunkiem ewakuacji</w:t>
      </w:r>
      <w:r w:rsidRPr="00CF2245">
        <w:rPr>
          <w:rFonts w:ascii="Arial" w:hAnsi="Arial" w:cs="Arial"/>
          <w:bCs/>
        </w:rPr>
        <w:t>;</w:t>
      </w:r>
    </w:p>
    <w:p w:rsidR="00CF2245" w:rsidRDefault="00CF2245" w:rsidP="00CF2245">
      <w:pPr>
        <w:jc w:val="center"/>
        <w:rPr>
          <w:rFonts w:ascii="Arial" w:hAnsi="Arial" w:cs="Arial"/>
          <w:bCs/>
        </w:rPr>
      </w:pPr>
    </w:p>
    <w:p w:rsidR="00CF2245" w:rsidRDefault="00CF2245" w:rsidP="00CF2245">
      <w:pPr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 wp14:anchorId="1A6BC785" wp14:editId="33D1F93B">
            <wp:extent cx="1733547" cy="866775"/>
            <wp:effectExtent l="0" t="0" r="635" b="0"/>
            <wp:docPr id="20" name="Obraz 20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98" cy="8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483" w:rsidRPr="00CF2245" w:rsidRDefault="00AD7483" w:rsidP="00CF2245">
      <w:pPr>
        <w:jc w:val="center"/>
        <w:rPr>
          <w:rFonts w:ascii="Arial" w:hAnsi="Arial" w:cs="Arial"/>
          <w:bCs/>
        </w:rPr>
      </w:pPr>
    </w:p>
    <w:p w:rsidR="00CF2245" w:rsidRDefault="00CF2245" w:rsidP="0034183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opuszczeniu zagrożonego obiektu udać się w miejsce ewakuacji</w:t>
      </w:r>
      <w:r w:rsidRPr="00CF2245">
        <w:rPr>
          <w:rFonts w:ascii="Arial" w:hAnsi="Arial" w:cs="Arial"/>
          <w:bCs/>
        </w:rPr>
        <w:t>;</w:t>
      </w:r>
    </w:p>
    <w:p w:rsidR="00CF2245" w:rsidRDefault="00CF2245" w:rsidP="00CF2245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CF2245" w:rsidRPr="00CF2245" w:rsidRDefault="00CF2245" w:rsidP="00CF2245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2048E0D0" wp14:editId="26E55B96">
            <wp:extent cx="1104900" cy="1637236"/>
            <wp:effectExtent l="0" t="0" r="0" b="1270"/>
            <wp:docPr id="21" name="Obraz 21" descr="Znalezione obrazy dla zapytania znaki przeciwpoÅ¼arowe miejsce zbiÃ³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Znalezione obrazy dla zapytania znaki przeciwpoÅ¼arowe miejsce zbiÃ³rki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12" cy="1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45" w:rsidRPr="00CF2245" w:rsidRDefault="00CF2245" w:rsidP="00CF2245">
      <w:pPr>
        <w:pStyle w:val="Akapitzlist"/>
        <w:ind w:left="644"/>
        <w:rPr>
          <w:rFonts w:ascii="Arial" w:hAnsi="Arial" w:cs="Arial"/>
          <w:bCs/>
        </w:rPr>
      </w:pPr>
    </w:p>
    <w:p w:rsidR="00CF3ECB" w:rsidRDefault="00CF3ECB" w:rsidP="000C13D1">
      <w:pPr>
        <w:pStyle w:val="Akapitzlist"/>
        <w:spacing w:line="276" w:lineRule="auto"/>
        <w:ind w:left="851" w:hanging="993"/>
        <w:jc w:val="both"/>
        <w:rPr>
          <w:rFonts w:ascii="Arial" w:hAnsi="Arial" w:cs="Arial"/>
          <w:b/>
        </w:rPr>
      </w:pPr>
    </w:p>
    <w:p w:rsidR="00CF3ECB" w:rsidRPr="00AD7483" w:rsidRDefault="00CF3ECB" w:rsidP="00AD7483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AD7483">
        <w:rPr>
          <w:rFonts w:ascii="Arial" w:hAnsi="Arial" w:cs="Arial"/>
          <w:b/>
          <w:sz w:val="24"/>
          <w:szCs w:val="24"/>
        </w:rPr>
        <w:t xml:space="preserve">Kategorycznie zabrania się </w:t>
      </w:r>
      <w:r w:rsidR="000C13D1" w:rsidRPr="00AD7483">
        <w:rPr>
          <w:rFonts w:ascii="Arial" w:hAnsi="Arial" w:cs="Arial"/>
          <w:b/>
          <w:sz w:val="24"/>
          <w:szCs w:val="24"/>
        </w:rPr>
        <w:t xml:space="preserve">parkowania oraz </w:t>
      </w:r>
      <w:r w:rsidRPr="00AD7483">
        <w:rPr>
          <w:rFonts w:ascii="Arial" w:hAnsi="Arial" w:cs="Arial"/>
          <w:b/>
          <w:sz w:val="24"/>
          <w:szCs w:val="24"/>
        </w:rPr>
        <w:t xml:space="preserve">pozostawiania pojazdów </w:t>
      </w:r>
      <w:r w:rsidR="00AD7483" w:rsidRPr="00AD7483">
        <w:rPr>
          <w:rFonts w:ascii="Arial" w:hAnsi="Arial" w:cs="Arial"/>
          <w:b/>
          <w:sz w:val="24"/>
          <w:szCs w:val="24"/>
        </w:rPr>
        <w:br/>
      </w:r>
      <w:r w:rsidRPr="00AD7483">
        <w:rPr>
          <w:rFonts w:ascii="Arial" w:hAnsi="Arial" w:cs="Arial"/>
          <w:b/>
          <w:sz w:val="24"/>
          <w:szCs w:val="24"/>
        </w:rPr>
        <w:t>na drogach pożarowych stosownie oznakowanych;</w:t>
      </w:r>
    </w:p>
    <w:p w:rsidR="009513D0" w:rsidRDefault="00CF3ECB" w:rsidP="009513D0">
      <w:pPr>
        <w:spacing w:line="360" w:lineRule="auto"/>
        <w:jc w:val="both"/>
        <w:rPr>
          <w:rFonts w:ascii="Arial" w:hAnsi="Arial" w:cs="Arial"/>
          <w:b/>
        </w:rPr>
      </w:pPr>
      <w:r w:rsidRPr="004A755E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2413749</wp:posOffset>
            </wp:positionH>
            <wp:positionV relativeFrom="paragraph">
              <wp:posOffset>85792</wp:posOffset>
            </wp:positionV>
            <wp:extent cx="1204604" cy="1603828"/>
            <wp:effectExtent l="0" t="0" r="0" b="0"/>
            <wp:wrapTight wrapText="bothSides">
              <wp:wrapPolygon edited="0">
                <wp:start x="0" y="0"/>
                <wp:lineTo x="0" y="21301"/>
                <wp:lineTo x="21179" y="21301"/>
                <wp:lineTo x="21179" y="0"/>
                <wp:lineTo x="0" y="0"/>
              </wp:wrapPolygon>
            </wp:wrapTight>
            <wp:docPr id="18" name="Obraz 18" descr="Znalezione obrazy dla zapytania znaki przeciwpoÅ¼arowe dr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znaki przeciwpoÅ¼arowe drog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04" cy="160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13D0" w:rsidRDefault="009513D0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653AC4" w:rsidRDefault="00653AC4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653AC4" w:rsidRDefault="00653AC4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653AC4" w:rsidRDefault="00653AC4" w:rsidP="009513D0">
      <w:pPr>
        <w:spacing w:line="360" w:lineRule="auto"/>
        <w:jc w:val="both"/>
        <w:rPr>
          <w:rFonts w:ascii="Arial" w:hAnsi="Arial" w:cs="Arial"/>
          <w:b/>
        </w:rPr>
      </w:pPr>
    </w:p>
    <w:p w:rsidR="00AD7483" w:rsidRPr="0010451B" w:rsidRDefault="00AD7483" w:rsidP="00AD7483">
      <w:pPr>
        <w:ind w:firstLine="360"/>
        <w:jc w:val="both"/>
        <w:rPr>
          <w:rFonts w:ascii="Arial" w:hAnsi="Arial" w:cs="Arial"/>
          <w:b/>
          <w:sz w:val="28"/>
          <w:szCs w:val="28"/>
        </w:rPr>
      </w:pPr>
      <w:r w:rsidRPr="0010451B">
        <w:rPr>
          <w:rFonts w:ascii="Arial" w:hAnsi="Arial" w:cs="Arial"/>
          <w:b/>
          <w:sz w:val="28"/>
          <w:szCs w:val="28"/>
        </w:rPr>
        <w:t>W przypadku ogłoszenia ćwiczebnego alarmu pożarowego Wykonawca zobowiązany jest do wykonywania poleceń służby dyżurnej lub osób funkcyjnych.</w:t>
      </w:r>
    </w:p>
    <w:p w:rsidR="00AD7483" w:rsidRPr="009513D0" w:rsidRDefault="00AD7483" w:rsidP="009513D0">
      <w:pPr>
        <w:spacing w:line="360" w:lineRule="auto"/>
        <w:jc w:val="both"/>
        <w:rPr>
          <w:rFonts w:ascii="Arial" w:hAnsi="Arial" w:cs="Arial"/>
          <w:b/>
        </w:rPr>
        <w:sectPr w:rsidR="00AD7483" w:rsidRPr="009513D0" w:rsidSect="006119E4">
          <w:footerReference w:type="first" r:id="rId29"/>
          <w:pgSz w:w="11906" w:h="16838" w:code="9"/>
          <w:pgMar w:top="851" w:right="851" w:bottom="851" w:left="1985" w:header="709" w:footer="709" w:gutter="0"/>
          <w:cols w:space="708"/>
          <w:titlePg/>
          <w:docGrid w:linePitch="360"/>
        </w:sectPr>
      </w:pPr>
    </w:p>
    <w:p w:rsidR="00F24700" w:rsidRDefault="00897AA7" w:rsidP="00D4163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Ocena </w:t>
      </w:r>
      <w:r w:rsidR="00FA3149" w:rsidRPr="00D16802">
        <w:rPr>
          <w:rFonts w:ascii="Arial" w:hAnsi="Arial" w:cs="Arial"/>
          <w:b/>
        </w:rPr>
        <w:t xml:space="preserve">zagrożeń </w:t>
      </w:r>
      <w:r w:rsidR="00000730" w:rsidRPr="00D16802">
        <w:rPr>
          <w:rFonts w:ascii="Arial" w:hAnsi="Arial" w:cs="Arial"/>
          <w:b/>
        </w:rPr>
        <w:t>dla bezpieczeństwa i zdrowia podczas</w:t>
      </w:r>
      <w:r w:rsidR="00FA3149" w:rsidRPr="00D16802">
        <w:rPr>
          <w:rFonts w:ascii="Arial" w:hAnsi="Arial" w:cs="Arial"/>
          <w:b/>
        </w:rPr>
        <w:t xml:space="preserve"> </w:t>
      </w:r>
      <w:r w:rsidR="00D7508B" w:rsidRPr="00D16802">
        <w:rPr>
          <w:rFonts w:ascii="Arial" w:hAnsi="Arial" w:cs="Arial"/>
          <w:b/>
        </w:rPr>
        <w:t xml:space="preserve">wykonywania </w:t>
      </w:r>
      <w:r w:rsidR="00FA3149" w:rsidRPr="00D16802">
        <w:rPr>
          <w:rFonts w:ascii="Arial" w:hAnsi="Arial" w:cs="Arial"/>
          <w:b/>
        </w:rPr>
        <w:t>pracy</w:t>
      </w:r>
      <w:r w:rsidR="00000730" w:rsidRPr="00D16802">
        <w:rPr>
          <w:rFonts w:ascii="Arial" w:hAnsi="Arial" w:cs="Arial"/>
          <w:b/>
        </w:rPr>
        <w:t xml:space="preserve"> na terenie KPW Gdynia</w:t>
      </w:r>
    </w:p>
    <w:p w:rsidR="00D16802" w:rsidRPr="00C93048" w:rsidRDefault="00D16802" w:rsidP="00D41631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:rsidR="00FA3149" w:rsidRPr="00EA50BC" w:rsidRDefault="00FA3149" w:rsidP="00D41631">
      <w:pPr>
        <w:pStyle w:val="Nagwek3"/>
        <w:rPr>
          <w:rStyle w:val="Pogrubienie"/>
          <w:rFonts w:ascii="Arial" w:eastAsiaTheme="majorEastAsia" w:hAnsi="Arial" w:cs="Arial"/>
          <w:b/>
          <w:i/>
        </w:rPr>
      </w:pPr>
      <w:r w:rsidRPr="00EA50BC">
        <w:rPr>
          <w:rStyle w:val="Pogrubienie"/>
          <w:rFonts w:ascii="Arial" w:eastAsiaTheme="majorEastAsia" w:hAnsi="Arial" w:cs="Arial"/>
          <w:b/>
          <w:i/>
        </w:rPr>
        <w:t>Zagrożenia fizyczne</w:t>
      </w:r>
    </w:p>
    <w:p w:rsidR="00FA3149" w:rsidRPr="00162C7F" w:rsidRDefault="00FA3149" w:rsidP="00FA3149">
      <w:pPr>
        <w:pStyle w:val="Nagwek3"/>
        <w:rPr>
          <w:b w:val="0"/>
          <w:color w:val="FF0000"/>
          <w:sz w:val="16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142"/>
        <w:gridCol w:w="3686"/>
        <w:gridCol w:w="4394"/>
      </w:tblGrid>
      <w:tr w:rsidR="00FA3149" w:rsidRPr="00EA50BC" w:rsidTr="00897AA7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A3149" w:rsidRPr="00EA50BC" w:rsidTr="00897AA7">
        <w:trPr>
          <w:trHeight w:val="73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Wypadek drogowy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Uczestnik ruchu drogowego, nieprzestrzegania przepisów ruchu drogowego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 wewnętrzne, złamania kości, wstrząs mózgu,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Odpowiednie kwalifikacje kierowcy. Instruktaże.  Postępowanie zgodne z przepisami o ruchu drogowym, wzmożona uwaga na drodze, kontrolne przeglądy stanu technicznego samochodu.</w:t>
            </w: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Pożar</w:t>
            </w:r>
            <w:r w:rsidR="00D7508B" w:rsidRPr="00BB37A3">
              <w:rPr>
                <w:rFonts w:ascii="Arial" w:hAnsi="Arial" w:cs="Arial"/>
                <w:sz w:val="16"/>
                <w:szCs w:val="16"/>
              </w:rPr>
              <w:t xml:space="preserve"> lub wyb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u</w:t>
            </w:r>
            <w:r w:rsidR="00D7508B" w:rsidRPr="00BB37A3">
              <w:rPr>
                <w:rFonts w:ascii="Arial" w:hAnsi="Arial" w:cs="Arial"/>
                <w:sz w:val="16"/>
                <w:szCs w:val="16"/>
              </w:rPr>
              <w:t>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Zwarcie w instalacji elektr</w:t>
            </w:r>
            <w:r w:rsidR="0079707D" w:rsidRPr="00BB37A3">
              <w:rPr>
                <w:rFonts w:ascii="Arial" w:hAnsi="Arial" w:cs="Arial"/>
                <w:sz w:val="16"/>
                <w:szCs w:val="16"/>
              </w:rPr>
              <w:t>ycznej</w:t>
            </w:r>
            <w:r w:rsidRPr="00BB37A3">
              <w:rPr>
                <w:rFonts w:ascii="Arial" w:hAnsi="Arial" w:cs="Arial"/>
                <w:sz w:val="16"/>
                <w:szCs w:val="16"/>
              </w:rPr>
              <w:t>, zaprószenie ognia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Poparzenie termiczne,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Pomiary, sprawna instalacja elektryczna, zachowanie uwagi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Upadek na tym samym poziomie (potknięcie się, poślizgnięcie, itp.)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Niezachowanie ostrożności, śliskie, nierówne podłogi, potknięcie się o przeszkody,  itp.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Czyste, suche, równe i nieśliskie podłogi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, schody</w:t>
            </w:r>
            <w:r w:rsidRPr="00BB37A3">
              <w:rPr>
                <w:rFonts w:ascii="Arial" w:hAnsi="Arial" w:cs="Arial"/>
                <w:sz w:val="16"/>
                <w:szCs w:val="16"/>
              </w:rPr>
              <w:t>,   wzmożona uwaga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Upadek na niższy poziom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Wchodzenie i schodzenie po schodach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3149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o nieruchome przedmioty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przedmioty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Urazy głowy, potłuczenia, guzy, siniaki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utrzymanie porządku, właściwa organizacja stanowisk prac</w:t>
            </w:r>
            <w:r w:rsidR="00230D8E"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E7577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 przez przedmioty w ruchu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Różne urządzenia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</w:t>
            </w:r>
            <w:r w:rsidR="008D0EEF" w:rsidRPr="00BB37A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B37A3">
              <w:rPr>
                <w:rFonts w:ascii="Arial" w:hAnsi="Arial" w:cs="Arial"/>
                <w:sz w:val="16"/>
                <w:szCs w:val="16"/>
              </w:rPr>
              <w:t>wewnętrzne, złamania kości.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właściwa organizacja stanowisk pracy.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750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Spadające, przewracające się przedmioty – uderzenie, przygniecenie.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Podczas transportu ręcznego, zdejmowania, układania, ustawienia 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przedmiotów</w:t>
            </w:r>
            <w:r w:rsidRPr="00BB37A3">
              <w:rPr>
                <w:rFonts w:ascii="Arial" w:hAnsi="Arial" w:cs="Arial"/>
                <w:sz w:val="16"/>
                <w:szCs w:val="16"/>
              </w:rPr>
              <w:t>. Źle składowan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i</w:t>
            </w:r>
            <w:r w:rsidRPr="00BB37A3">
              <w:rPr>
                <w:rFonts w:ascii="Arial" w:hAnsi="Arial" w:cs="Arial"/>
                <w:sz w:val="16"/>
                <w:szCs w:val="16"/>
              </w:rPr>
              <w:t>e i transportowan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i</w:t>
            </w:r>
            <w:r w:rsidRPr="00BB37A3">
              <w:rPr>
                <w:rFonts w:ascii="Arial" w:hAnsi="Arial" w:cs="Arial"/>
                <w:sz w:val="16"/>
                <w:szCs w:val="16"/>
              </w:rPr>
              <w:t>e materiał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ów</w:t>
            </w:r>
            <w:r w:rsidRPr="00BB37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 całego ciała, szczególnie kończyn.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szczególnej ostrożności. Czyste, suche, nieśliskie powierzchnie. Utrzymanie porządku.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E7577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Prąd elektryczny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Urządzenia zasilane instalacją elektryczną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Porażenie prądem elektrycznym, poparzenia,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 elektryczne, przeglądy instalacji, gniazd wtykowych, podłączeń urządzeń elektrycznych itp.</w:t>
            </w:r>
          </w:p>
        </w:tc>
      </w:tr>
      <w:tr w:rsidR="00230D8E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E7577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Zetknięcie się z ostrymi , szorstkimi nieruchomymi elementami środowiska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 xml:space="preserve">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46D7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Praca przy urządzeniach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Obtarcia, skaleczenia, zmiażdżenia, skręcenia, złamania, utrata przytomności, uszkodzenie wzroku, uszkodzenie ścięgien lub mięśni, amputacja części ciała, śmierć;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8E" w:rsidRPr="00BB37A3" w:rsidRDefault="00230D8E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</w:t>
            </w:r>
            <w:r w:rsidR="00246D78" w:rsidRPr="00BB37A3">
              <w:rPr>
                <w:rFonts w:ascii="Arial" w:hAnsi="Arial" w:cs="Arial"/>
                <w:sz w:val="16"/>
                <w:szCs w:val="16"/>
              </w:rPr>
              <w:t>w, stosowanie środków ochronny indywidualnej</w:t>
            </w:r>
            <w:r w:rsidRPr="00BB37A3">
              <w:rPr>
                <w:rFonts w:ascii="Arial" w:hAnsi="Arial" w:cs="Arial"/>
                <w:sz w:val="16"/>
                <w:szCs w:val="16"/>
              </w:rPr>
              <w:t>;</w:t>
            </w:r>
          </w:p>
        </w:tc>
      </w:tr>
      <w:tr w:rsidR="00C93048" w:rsidRPr="00EA50BC" w:rsidTr="00897AA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59605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Uderzenie, przygniecenie przez obiekty transportowe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Transport czynników materialnych;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Nadwyrężenie ścięgien oraz mięśni, urazy kręgosłupa, paraliż, przepuklina, złamania;.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48" w:rsidRPr="00BB37A3" w:rsidRDefault="00C93048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Instruktaż stanowiskowy. Przestrzeganie instrukcji </w:t>
            </w:r>
            <w:r w:rsidR="00D41631" w:rsidRPr="00BB37A3">
              <w:rPr>
                <w:rFonts w:ascii="Arial" w:hAnsi="Arial" w:cs="Arial"/>
                <w:sz w:val="16"/>
                <w:szCs w:val="16"/>
              </w:rPr>
              <w:br/>
            </w:r>
            <w:r w:rsidRPr="00BB37A3">
              <w:rPr>
                <w:rFonts w:ascii="Arial" w:hAnsi="Arial" w:cs="Arial"/>
                <w:sz w:val="16"/>
                <w:szCs w:val="16"/>
              </w:rPr>
              <w:t>i zaleceń związanych z transportem.</w:t>
            </w:r>
          </w:p>
        </w:tc>
      </w:tr>
      <w:tr w:rsidR="00BB37A3" w:rsidRPr="00EA50BC" w:rsidTr="00BB37A3">
        <w:trPr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59605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Mikroklimat zimny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zima na wolnym powietrzu,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Choroby reumatyczne, przeziębienia, odmrożenia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odzież chroniącej przed zimnem</w:t>
            </w:r>
          </w:p>
        </w:tc>
      </w:tr>
      <w:tr w:rsidR="00BB37A3" w:rsidRPr="00EA50BC" w:rsidTr="00827C7C">
        <w:trPr>
          <w:trHeight w:val="69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BB37A3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BB37A3" w:rsidP="00104F0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7B43B6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7B43B6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="00BB37A3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37A3" w:rsidRPr="00BB37A3" w:rsidRDefault="00BB37A3" w:rsidP="00104F0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BB37A3" w:rsidRPr="00EA50BC" w:rsidTr="00BB37A3">
        <w:trPr>
          <w:trHeight w:val="11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E50682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 1</w:t>
            </w:r>
            <w:r w:rsidR="00E506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C9304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Uderzenie, pochwycenie, przygniecenie przez maszyny, ich części, urządzenia, narzędzia, środki transportu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Proces pracy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ochrony indywidualnej</w:t>
            </w:r>
          </w:p>
        </w:tc>
      </w:tr>
      <w:tr w:rsidR="00BB37A3" w:rsidRPr="00EA50BC" w:rsidTr="00C93048">
        <w:trPr>
          <w:trHeight w:val="5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E506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  <w:r w:rsidR="00E506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Niedostateczne oświetlenie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Niedoświetlenie lub olśnienie, stosowanie oświetlenia sztucznego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narządu wzroku, bóle i zawroty głowy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Doświetlenie stanowisk pracy</w:t>
            </w:r>
          </w:p>
        </w:tc>
      </w:tr>
      <w:tr w:rsidR="00BB37A3" w:rsidRPr="00EA50BC" w:rsidTr="0000073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2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C9304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Nasilone występowanie hałasu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 maszynami wysokoobrotowymi,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słuchu, bóle głowy, problemy z koncentracją, zmiany w układzie nerwowym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ochronników słuchu</w:t>
            </w:r>
          </w:p>
        </w:tc>
      </w:tr>
      <w:tr w:rsidR="00BB37A3" w:rsidRPr="00EA50BC" w:rsidTr="0000073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2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C9304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Zagrożenia specyficzne wynikające z wykonywania prac określonych w zawartej umowie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Zakres prac wynikających z zawartej umowy.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BB37A3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 urazy kręgosłupa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246D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Instruktaż stanowiskowy. Zapoznanie z instrukcjami bhp. Stosowanie środków ochrony indywidualnej</w:t>
            </w:r>
          </w:p>
        </w:tc>
      </w:tr>
    </w:tbl>
    <w:p w:rsidR="00FA3149" w:rsidRPr="00A4782A" w:rsidRDefault="00FA3149" w:rsidP="00FA3149">
      <w:pPr>
        <w:spacing w:line="240" w:lineRule="auto"/>
        <w:ind w:left="720" w:hanging="360"/>
        <w:jc w:val="center"/>
        <w:rPr>
          <w:rFonts w:ascii="Arial" w:hAnsi="Arial" w:cs="Arial"/>
          <w:b/>
          <w:bCs/>
          <w:i/>
        </w:rPr>
      </w:pPr>
      <w:r w:rsidRPr="00A4782A">
        <w:rPr>
          <w:rStyle w:val="Pogrubienie"/>
          <w:rFonts w:ascii="Arial" w:eastAsiaTheme="majorEastAsia" w:hAnsi="Arial" w:cs="Arial"/>
          <w:sz w:val="16"/>
          <w:szCs w:val="16"/>
        </w:rPr>
        <w:br/>
      </w:r>
      <w:r w:rsidRPr="00A4782A">
        <w:rPr>
          <w:rStyle w:val="Pogrubienie"/>
          <w:rFonts w:ascii="Arial" w:eastAsiaTheme="majorEastAsia" w:hAnsi="Arial" w:cs="Arial"/>
          <w:i/>
        </w:rPr>
        <w:t>Zagrożenia chemiczne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A3149" w:rsidRPr="00EA50BC" w:rsidTr="00000730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7B43B6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7B43B6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A3149" w:rsidRPr="00EA50BC" w:rsidTr="0000073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chemiczne –  alergiczne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substancje, preparaty chemiczne, np. </w:t>
            </w:r>
            <w:r w:rsidRPr="00BB37A3">
              <w:rPr>
                <w:rFonts w:ascii="Arial" w:hAnsi="Arial" w:cs="Arial"/>
                <w:color w:val="000000"/>
                <w:sz w:val="16"/>
                <w:szCs w:val="16"/>
              </w:rPr>
              <w:t xml:space="preserve"> środki czystości, higieniczne, itp.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Alergie skórne, podrażnienie narządu wzroku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Przestrzeganie zasad higieny, dezynfekcja,  </w:t>
            </w:r>
          </w:p>
        </w:tc>
      </w:tr>
      <w:tr w:rsidR="00D41631" w:rsidRPr="00EA50BC" w:rsidTr="00BB37A3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7B2C0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7B2C0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Preparaty chemiczne drażniące, żrące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D4163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 i preparaty chemiczne stosowane w związku z eksploatacją sprzętu np. środki czyszczące, środki zapobiegające zamarzaniu, elektrolity, środki dezynfekcyjne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827C7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Podrażnienie skóry, oczu i dróg oddechowych, możliwość zatrucia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31" w:rsidRPr="00BB37A3" w:rsidRDefault="00D41631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stosowanie środków ochrony indywidualnej, zapoznanie się z kartami charakterystyki substancji oraz szczegółowymi instrukcjami postępowania z tymi materiałami</w:t>
            </w:r>
          </w:p>
        </w:tc>
      </w:tr>
      <w:tr w:rsidR="00BB37A3" w:rsidRPr="00EA50BC" w:rsidTr="00F651B1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2C0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Substancje ropopochodne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Oleje napędowe i benzyna, a także spaliny zawierające tlenek węgla, tlenki siarki, tlenki azotu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Możliwość zatrucia organizmu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7A3" w:rsidRPr="00BB37A3" w:rsidRDefault="00BB37A3" w:rsidP="007B332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Zapoznanie się z kartami charakterystyki substancji oraz szczegółowymi instrukcjami postępowania z materiałem niebezpiecznym, środki ochrony indywidualnej</w:t>
            </w:r>
          </w:p>
        </w:tc>
      </w:tr>
    </w:tbl>
    <w:p w:rsidR="00A4782A" w:rsidRDefault="00A4782A"/>
    <w:p w:rsidR="00827C7C" w:rsidRDefault="00827C7C"/>
    <w:p w:rsidR="00FA3149" w:rsidRPr="00EA50BC" w:rsidRDefault="007E0EAF" w:rsidP="00FA3149">
      <w:pPr>
        <w:pStyle w:val="Nagwek7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color w:val="000000" w:themeColor="text1"/>
        </w:rPr>
        <w:lastRenderedPageBreak/>
        <w:t xml:space="preserve">    </w:t>
      </w:r>
      <w:r w:rsidR="00FA3149" w:rsidRPr="00EA50BC">
        <w:rPr>
          <w:rStyle w:val="Pogrubienie"/>
          <w:rFonts w:ascii="Arial" w:hAnsi="Arial" w:cs="Arial"/>
          <w:color w:val="000000" w:themeColor="text1"/>
        </w:rPr>
        <w:t>Zagrożenia biologiczne</w:t>
      </w:r>
      <w:r w:rsidR="00FA3149" w:rsidRPr="00EA50BC">
        <w:rPr>
          <w:rStyle w:val="Pogrubienie"/>
          <w:rFonts w:ascii="Arial" w:hAnsi="Arial" w:cs="Arial"/>
          <w:color w:val="000000" w:themeColor="text1"/>
        </w:rPr>
        <w:br/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A3149" w:rsidRPr="00EA50BC" w:rsidTr="00883C97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107FB3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="00FA3149"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A3149" w:rsidRPr="00EA50BC" w:rsidTr="00883C9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FA31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biologiczne – wirusy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7B181E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Kontakt z </w:t>
            </w:r>
            <w:r w:rsidR="007B181E" w:rsidRPr="00BB37A3">
              <w:rPr>
                <w:rFonts w:ascii="Arial" w:hAnsi="Arial" w:cs="Arial"/>
                <w:sz w:val="16"/>
                <w:szCs w:val="16"/>
              </w:rPr>
              <w:t>innym</w:t>
            </w:r>
            <w:r w:rsidRPr="00BB37A3">
              <w:rPr>
                <w:rFonts w:ascii="Arial" w:hAnsi="Arial" w:cs="Arial"/>
                <w:sz w:val="16"/>
                <w:szCs w:val="16"/>
              </w:rPr>
              <w:t>i pracownikami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Wirusowe zapalenie spojówek, wirusowe zapalenie opon mózgowych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  <w:p w:rsidR="00FA3149" w:rsidRPr="00BB37A3" w:rsidRDefault="00FA3149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A3581" w:rsidRPr="00EA50BC" w:rsidTr="00883C9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FA314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FA314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biologiczne - bakterie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E04B1F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Kontakt z </w:t>
            </w:r>
            <w:r w:rsidR="00E04B1F" w:rsidRPr="00BB37A3">
              <w:rPr>
                <w:rFonts w:ascii="Arial" w:hAnsi="Arial" w:cs="Arial"/>
                <w:sz w:val="16"/>
                <w:szCs w:val="16"/>
              </w:rPr>
              <w:t>innymi</w:t>
            </w:r>
            <w:r w:rsidRPr="00BB37A3">
              <w:rPr>
                <w:rFonts w:ascii="Arial" w:hAnsi="Arial" w:cs="Arial"/>
                <w:sz w:val="16"/>
                <w:szCs w:val="16"/>
              </w:rPr>
              <w:t xml:space="preserve"> pracownikami,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Zapalenie górnych dróg oddechowych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81" w:rsidRPr="00BB37A3" w:rsidRDefault="00DA3581" w:rsidP="00246D7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</w:tc>
      </w:tr>
    </w:tbl>
    <w:p w:rsidR="00EA50BC" w:rsidRPr="00D16802" w:rsidRDefault="00EA50BC" w:rsidP="00897AA7">
      <w:pPr>
        <w:spacing w:after="0"/>
        <w:jc w:val="both"/>
        <w:rPr>
          <w:rFonts w:ascii="Arial" w:eastAsiaTheme="minorHAnsi" w:hAnsi="Arial" w:cs="Arial"/>
          <w:color w:val="363639"/>
          <w:sz w:val="24"/>
          <w:szCs w:val="24"/>
        </w:rPr>
      </w:pPr>
    </w:p>
    <w:p w:rsidR="008D6173" w:rsidRDefault="008D6173" w:rsidP="006E0C77">
      <w:pPr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Theme="minorHAnsi" w:hAnsi="Arial" w:cs="Arial"/>
          <w:color w:val="363639"/>
          <w:sz w:val="24"/>
          <w:szCs w:val="24"/>
        </w:rPr>
      </w:pPr>
    </w:p>
    <w:p w:rsidR="00AC40CF" w:rsidRPr="00AC40CF" w:rsidRDefault="00AC40CF" w:rsidP="00AC40CF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b/>
          <w:sz w:val="16"/>
          <w:szCs w:val="16"/>
        </w:rPr>
      </w:pPr>
    </w:p>
    <w:p w:rsidR="008C6E72" w:rsidRPr="007B1897" w:rsidRDefault="008C6E72" w:rsidP="00BB37A3">
      <w:pPr>
        <w:spacing w:after="0"/>
        <w:ind w:left="5517" w:firstLine="5103"/>
        <w:rPr>
          <w:rFonts w:ascii="Arial" w:hAnsi="Arial" w:cs="Arial"/>
          <w:b/>
          <w:sz w:val="24"/>
          <w:szCs w:val="24"/>
        </w:rPr>
      </w:pPr>
    </w:p>
    <w:p w:rsidR="008C6E72" w:rsidRDefault="008C6E72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3F15" w:rsidRDefault="00793F15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3F15" w:rsidRDefault="00793F15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4782A" w:rsidRPr="00EA50BC" w:rsidRDefault="00A4782A" w:rsidP="008C6E7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8C6E72" w:rsidRDefault="008C6E72" w:rsidP="008C6E72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006E38" w:rsidRDefault="00006E38" w:rsidP="008C6E72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793F15" w:rsidRDefault="00793F15" w:rsidP="008C6E72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006E38" w:rsidRDefault="00006E38" w:rsidP="00006E38">
      <w:pPr>
        <w:spacing w:after="0" w:line="360" w:lineRule="auto"/>
        <w:ind w:firstLine="708"/>
        <w:rPr>
          <w:rFonts w:ascii="Arial" w:hAnsi="Arial" w:cs="Arial"/>
          <w:sz w:val="20"/>
          <w:szCs w:val="20"/>
        </w:rPr>
      </w:pPr>
    </w:p>
    <w:p w:rsidR="00793F15" w:rsidRDefault="00793F15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3F15" w:rsidRDefault="00793F15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0F2A" w:rsidRDefault="008B0F2A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F38C4" w:rsidRDefault="003F38C4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0F2A" w:rsidRDefault="008B0F2A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96D" w:rsidRDefault="00BB37A3" w:rsidP="00D0596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Sekcja BHP</w:t>
      </w:r>
      <w:r w:rsidR="00006E38">
        <w:rPr>
          <w:rFonts w:ascii="Arial" w:hAnsi="Arial" w:cs="Arial"/>
          <w:sz w:val="20"/>
          <w:szCs w:val="20"/>
        </w:rPr>
        <w:t xml:space="preserve"> tel. </w:t>
      </w:r>
      <w:r>
        <w:rPr>
          <w:rFonts w:ascii="Arial" w:hAnsi="Arial" w:cs="Arial"/>
          <w:sz w:val="20"/>
          <w:szCs w:val="20"/>
        </w:rPr>
        <w:t xml:space="preserve">261 26 68 47, 261 </w:t>
      </w:r>
      <w:r w:rsidR="00006E38">
        <w:rPr>
          <w:rFonts w:ascii="Arial" w:hAnsi="Arial" w:cs="Arial"/>
          <w:sz w:val="20"/>
          <w:szCs w:val="20"/>
        </w:rPr>
        <w:t>26 68 35</w:t>
      </w:r>
      <w:r w:rsidR="00006E38">
        <w:rPr>
          <w:rFonts w:ascii="Arial" w:hAnsi="Arial" w:cs="Arial"/>
          <w:sz w:val="20"/>
          <w:szCs w:val="20"/>
        </w:rPr>
        <w:br/>
      </w:r>
      <w:r w:rsidR="00C76058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</w:t>
      </w:r>
      <w:r w:rsidR="00006E38">
        <w:rPr>
          <w:rFonts w:ascii="Arial" w:hAnsi="Arial" w:cs="Arial"/>
          <w:sz w:val="20"/>
          <w:szCs w:val="20"/>
        </w:rPr>
        <w:t>0</w:t>
      </w:r>
      <w:r w:rsidR="00C76058">
        <w:rPr>
          <w:rFonts w:ascii="Arial" w:hAnsi="Arial" w:cs="Arial"/>
          <w:sz w:val="20"/>
          <w:szCs w:val="20"/>
        </w:rPr>
        <w:t>2</w:t>
      </w:r>
      <w:r w:rsidR="00006E38">
        <w:rPr>
          <w:rFonts w:ascii="Arial" w:hAnsi="Arial" w:cs="Arial"/>
          <w:sz w:val="20"/>
          <w:szCs w:val="20"/>
        </w:rPr>
        <w:t>.20</w:t>
      </w:r>
      <w:r w:rsidR="00C76058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</w:t>
      </w:r>
      <w:r w:rsidR="00006E38">
        <w:rPr>
          <w:rFonts w:ascii="Arial" w:hAnsi="Arial" w:cs="Arial"/>
          <w:sz w:val="20"/>
          <w:szCs w:val="20"/>
        </w:rPr>
        <w:t>r.</w:t>
      </w:r>
      <w:r w:rsidR="00006E38">
        <w:rPr>
          <w:rFonts w:ascii="Arial" w:hAnsi="Arial" w:cs="Arial"/>
          <w:sz w:val="20"/>
          <w:szCs w:val="20"/>
        </w:rPr>
        <w:br/>
        <w:t>C:/Moje dok./</w:t>
      </w:r>
      <w:r>
        <w:rPr>
          <w:rFonts w:ascii="Arial" w:hAnsi="Arial" w:cs="Arial"/>
          <w:sz w:val="20"/>
          <w:szCs w:val="20"/>
        </w:rPr>
        <w:t>Informacja</w:t>
      </w:r>
      <w:r w:rsidR="00006E38">
        <w:rPr>
          <w:rFonts w:ascii="Arial" w:hAnsi="Arial" w:cs="Arial"/>
          <w:sz w:val="20"/>
          <w:szCs w:val="20"/>
        </w:rPr>
        <w:t xml:space="preserve"> dla firm zewnętrznych</w:t>
      </w:r>
      <w:r w:rsidR="00006E38">
        <w:rPr>
          <w:rFonts w:ascii="Arial" w:hAnsi="Arial" w:cs="Arial"/>
          <w:sz w:val="20"/>
          <w:szCs w:val="20"/>
        </w:rPr>
        <w:br/>
      </w:r>
      <w:r w:rsidR="00D0596D">
        <w:rPr>
          <w:rFonts w:ascii="Arial" w:hAnsi="Arial" w:cs="Arial"/>
          <w:sz w:val="20"/>
          <w:szCs w:val="20"/>
        </w:rPr>
        <w:br w:type="page"/>
      </w:r>
    </w:p>
    <w:p w:rsidR="00D0596D" w:rsidRDefault="00D0596D" w:rsidP="00D0596D">
      <w:pPr>
        <w:jc w:val="center"/>
        <w:rPr>
          <w:b/>
        </w:rPr>
        <w:sectPr w:rsidR="00D0596D" w:rsidSect="00897AA7">
          <w:footerReference w:type="default" r:id="rId30"/>
          <w:pgSz w:w="16838" w:h="11906" w:orient="landscape" w:code="9"/>
          <w:pgMar w:top="1077" w:right="907" w:bottom="1985" w:left="907" w:header="709" w:footer="709" w:gutter="0"/>
          <w:cols w:space="708"/>
          <w:titlePg/>
          <w:docGrid w:linePitch="360"/>
        </w:sectPr>
      </w:pPr>
      <w:bookmarkStart w:id="1" w:name="_Toc397357089"/>
      <w:bookmarkStart w:id="2" w:name="_Toc398026372"/>
      <w:bookmarkStart w:id="3" w:name="_Toc398027180"/>
      <w:bookmarkStart w:id="4" w:name="_Toc398062990"/>
    </w:p>
    <w:p w:rsidR="00D0596D" w:rsidRPr="00D32F7B" w:rsidRDefault="00D0596D" w:rsidP="00D0596D">
      <w:pPr>
        <w:spacing w:after="0" w:line="240" w:lineRule="auto"/>
        <w:jc w:val="center"/>
        <w:rPr>
          <w:b/>
        </w:rPr>
      </w:pPr>
      <w:r w:rsidRPr="00D32F7B">
        <w:rPr>
          <w:b/>
        </w:rPr>
        <w:lastRenderedPageBreak/>
        <w:t>PROTOKÓŁ Nr………/……</w:t>
      </w:r>
      <w:r w:rsidRPr="00D32F7B">
        <w:rPr>
          <w:b/>
        </w:rPr>
        <w:br/>
        <w:t>ZABEZPIECZENIA PRAC NIEBEZPIECZNYCH POD WZGLĘDEM POŻAROWYM</w:t>
      </w:r>
      <w:bookmarkEnd w:id="1"/>
      <w:bookmarkEnd w:id="2"/>
      <w:bookmarkEnd w:id="3"/>
      <w:bookmarkEnd w:id="4"/>
    </w:p>
    <w:p w:rsidR="00D0596D" w:rsidRPr="00D32F7B" w:rsidRDefault="00D0596D" w:rsidP="00D0596D">
      <w:pPr>
        <w:spacing w:after="0" w:line="240" w:lineRule="auto"/>
      </w:pPr>
    </w:p>
    <w:p w:rsidR="00D0596D" w:rsidRPr="00D32F7B" w:rsidRDefault="00D0596D" w:rsidP="00D0596D">
      <w:pPr>
        <w:spacing w:after="0" w:line="240" w:lineRule="auto"/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Wykonawca prac pożarowo niebezpiecznych /nr uprawnień...............................................</w:t>
            </w:r>
          </w:p>
        </w:tc>
      </w:tr>
      <w:tr w:rsidR="00D0596D" w:rsidRPr="00D32F7B" w:rsidTr="000F1FFE">
        <w:trPr>
          <w:trHeight w:val="193"/>
        </w:trPr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2.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D0596D" w:rsidRPr="00D32F7B" w:rsidTr="000F1FFE">
        <w:trPr>
          <w:trHeight w:val="333"/>
        </w:trPr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3.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4.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5.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Sposób zabezpieczenia przeciwpożarowego pomieszczeń sąsiednich 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6.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Ilość i rodzaj sprzętu pożarniczego do zabezpieczenia prac 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7.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Środki alarmowania straży pożarnej oraz osób przebywających w budynku 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8.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realizację przedsięwzięć określonych w pkt 4. i 5.: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9.</w:t>
            </w:r>
          </w:p>
        </w:tc>
        <w:tc>
          <w:tcPr>
            <w:tcW w:w="8780" w:type="dxa"/>
            <w:gridSpan w:val="7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Osoba odpowiedzialna za nadzór nad stanem bezpieczeństwa pożarowego w toku wykonywania prac niebezpiecznych pożarowo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10.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zabezpieczenie pomieszczeń sąsiednich: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11.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wyłączenie instalacji spod napięcia, odcięcie gazu, dokonanie analizy stężeń par cieczy, gazów i pyłów: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lastRenderedPageBreak/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12.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Osoba odpowiedzialna za udzielenie instruktażu w zakresie środków bezpieczeństwa: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13.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Osoby odpowiedzialne za przeprowadzenie kontroli rejonu prac: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Default="00D0596D" w:rsidP="00D0596D">
            <w:pPr>
              <w:spacing w:after="0" w:line="240" w:lineRule="auto"/>
            </w:pPr>
            <w:r w:rsidRPr="00D32F7B">
              <w:t>- po ich zakończeniu:</w:t>
            </w:r>
          </w:p>
          <w:p w:rsidR="00D0596D" w:rsidRDefault="00D0596D" w:rsidP="00D0596D">
            <w:pPr>
              <w:spacing w:after="0" w:line="240" w:lineRule="auto"/>
            </w:pPr>
            <w:r>
              <w:t>....................................     tel.  .......................................     podpis   ...................................</w:t>
            </w:r>
          </w:p>
          <w:p w:rsidR="00D0596D" w:rsidRPr="00D32F7B" w:rsidRDefault="00D0596D" w:rsidP="00D0596D">
            <w:pPr>
              <w:spacing w:after="0" w:line="240" w:lineRule="auto"/>
            </w:pPr>
            <w:r>
              <w:t>- po 0,5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- po 2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- po 4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- po 8 godz.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14.</w:t>
            </w:r>
          </w:p>
        </w:tc>
        <w:tc>
          <w:tcPr>
            <w:tcW w:w="8780" w:type="dxa"/>
            <w:gridSpan w:val="7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3252" w:type="dxa"/>
            <w:gridSpan w:val="3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</w:tr>
    </w:tbl>
    <w:p w:rsidR="00D0596D" w:rsidRDefault="00D0596D" w:rsidP="00006E3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596D" w:rsidRDefault="00D059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0596D" w:rsidRPr="00D32F7B" w:rsidRDefault="00D0596D" w:rsidP="00D0596D">
      <w:pPr>
        <w:spacing w:after="0" w:line="240" w:lineRule="auto"/>
        <w:jc w:val="center"/>
        <w:rPr>
          <w:b/>
        </w:rPr>
      </w:pPr>
      <w:bookmarkStart w:id="5" w:name="_Toc397357091"/>
      <w:bookmarkStart w:id="6" w:name="_Toc398026374"/>
      <w:bookmarkStart w:id="7" w:name="_Toc398027182"/>
      <w:bookmarkStart w:id="8" w:name="_Toc398062992"/>
      <w:r w:rsidRPr="00D32F7B">
        <w:rPr>
          <w:b/>
        </w:rPr>
        <w:lastRenderedPageBreak/>
        <w:t>ZEZWOLENIE Nr……/……</w:t>
      </w:r>
      <w:r w:rsidRPr="00D32F7B">
        <w:rPr>
          <w:b/>
        </w:rPr>
        <w:br/>
        <w:t>NA PRZEPROWADZENIE PRAC NIEBEZPIECZNYCH POD WZGLĘDEM POŻAROWYM</w:t>
      </w:r>
      <w:bookmarkEnd w:id="5"/>
      <w:bookmarkEnd w:id="6"/>
      <w:bookmarkEnd w:id="7"/>
      <w:bookmarkEnd w:id="8"/>
    </w:p>
    <w:p w:rsidR="00D0596D" w:rsidRPr="00D32F7B" w:rsidRDefault="00D0596D" w:rsidP="00D0596D">
      <w:pPr>
        <w:spacing w:after="0" w:line="240" w:lineRule="auto"/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1.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Miejsce pracy 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2.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Rodzaj pracy 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3.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Czas pracy, dnia ..................................... od godz. ....................... do godz. 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 xml:space="preserve">Realizacja sposobów zabezpieczenia budynku, pomieszczenia, stanowiska, strefy itd., określonych w protokole zabezpieczenia prac niebezpiecznych pożarowo </w:t>
            </w:r>
            <w:r w:rsidRPr="00D32F7B">
              <w:br/>
              <w:t>Nr ............. z dnia 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5.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Dodatkowe środki zabezpieczające 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6.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Zezwalam na rozpoczęcie prac od dnia ................ do dnia ................w godz. 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  <w:r w:rsidRPr="00D32F7B">
              <w:t>................................................... tel. ........................ podpis 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Wydający zezwolenie jest uprawniony do wstrzymania prac niebezpiecznych pożarowo w przypadku stwierdzenia naruszenia zasad bezpieczeństwa pożarowego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Zobowiązuję się do przestrzegania postanowień zawartych w protokole Nr ......./....... oraz wymagań określonych w zezwoleniu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379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526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tel.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</w:t>
            </w:r>
          </w:p>
        </w:tc>
        <w:tc>
          <w:tcPr>
            <w:tcW w:w="993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33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  <w:r w:rsidRPr="00D32F7B">
              <w:t>9.</w:t>
            </w:r>
          </w:p>
        </w:tc>
        <w:tc>
          <w:tcPr>
            <w:tcW w:w="8780" w:type="dxa"/>
            <w:gridSpan w:val="5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</w:pPr>
            <w:r w:rsidRPr="00D32F7B">
              <w:t>Wstrzymuję wykonywanie prac niebezpiecznych pożarowo od dnia 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</w:pPr>
          </w:p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godz. ............ w obiekcie, pomieszczeniu itp. 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8780" w:type="dxa"/>
            <w:gridSpan w:val="5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..............................................................................................................................................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905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wstrzymujący prace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  <w:tc>
          <w:tcPr>
            <w:tcW w:w="3324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wykonujący prace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905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  <w:tc>
          <w:tcPr>
            <w:tcW w:w="3324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...................................</w:t>
            </w:r>
          </w:p>
        </w:tc>
      </w:tr>
      <w:tr w:rsidR="00D0596D" w:rsidRPr="00D32F7B" w:rsidTr="000F1FFE">
        <w:tc>
          <w:tcPr>
            <w:tcW w:w="576" w:type="dxa"/>
          </w:tcPr>
          <w:p w:rsidR="00D0596D" w:rsidRPr="00D32F7B" w:rsidRDefault="00D0596D" w:rsidP="00D0596D">
            <w:pPr>
              <w:spacing w:after="0" w:line="240" w:lineRule="auto"/>
              <w:jc w:val="right"/>
            </w:pPr>
          </w:p>
        </w:tc>
        <w:tc>
          <w:tcPr>
            <w:tcW w:w="2905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  <w:tc>
          <w:tcPr>
            <w:tcW w:w="2551" w:type="dxa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</w:p>
        </w:tc>
        <w:tc>
          <w:tcPr>
            <w:tcW w:w="3324" w:type="dxa"/>
            <w:gridSpan w:val="2"/>
            <w:vAlign w:val="bottom"/>
          </w:tcPr>
          <w:p w:rsidR="00D0596D" w:rsidRPr="00D32F7B" w:rsidRDefault="00D0596D" w:rsidP="00D0596D">
            <w:pPr>
              <w:spacing w:after="0" w:line="240" w:lineRule="auto"/>
              <w:jc w:val="center"/>
            </w:pPr>
            <w:r w:rsidRPr="00D32F7B">
              <w:t>podpis</w:t>
            </w:r>
          </w:p>
        </w:tc>
      </w:tr>
    </w:tbl>
    <w:p w:rsidR="00D0596D" w:rsidRDefault="00D0596D" w:rsidP="00D0596D"/>
    <w:sectPr w:rsidR="00D0596D" w:rsidSect="00D0596D">
      <w:pgSz w:w="11906" w:h="16838" w:code="9"/>
      <w:pgMar w:top="907" w:right="1077" w:bottom="90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96D" w:rsidRDefault="00BB096D" w:rsidP="002D5B81">
      <w:pPr>
        <w:spacing w:after="0" w:line="240" w:lineRule="auto"/>
      </w:pPr>
      <w:r>
        <w:separator/>
      </w:r>
    </w:p>
  </w:endnote>
  <w:endnote w:type="continuationSeparator" w:id="0">
    <w:p w:rsidR="00BB096D" w:rsidRDefault="00BB096D" w:rsidP="002D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C3" w:rsidRPr="00E50682" w:rsidRDefault="00FC2CC3" w:rsidP="00E50682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E0" w:rsidRPr="008572E0" w:rsidRDefault="008572E0" w:rsidP="008572E0">
    <w:pPr>
      <w:pStyle w:val="Stopka"/>
      <w:jc w:val="right"/>
      <w:rPr>
        <w:rFonts w:ascii="Arial" w:hAnsi="Arial" w:cs="Arial"/>
        <w:sz w:val="20"/>
        <w:szCs w:val="20"/>
      </w:rPr>
    </w:pPr>
  </w:p>
  <w:p w:rsidR="007B2C07" w:rsidRDefault="007B2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96D" w:rsidRDefault="00BB096D" w:rsidP="002D5B81">
      <w:pPr>
        <w:spacing w:after="0" w:line="240" w:lineRule="auto"/>
      </w:pPr>
      <w:r>
        <w:separator/>
      </w:r>
    </w:p>
  </w:footnote>
  <w:footnote w:type="continuationSeparator" w:id="0">
    <w:p w:rsidR="00BB096D" w:rsidRDefault="00BB096D" w:rsidP="002D5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2C7F57"/>
    <w:multiLevelType w:val="hybridMultilevel"/>
    <w:tmpl w:val="1D744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A13"/>
    <w:multiLevelType w:val="hybridMultilevel"/>
    <w:tmpl w:val="40B82DEE"/>
    <w:lvl w:ilvl="0" w:tplc="901AC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D033DD"/>
    <w:multiLevelType w:val="multilevel"/>
    <w:tmpl w:val="E04EA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8023FC9"/>
    <w:multiLevelType w:val="hybridMultilevel"/>
    <w:tmpl w:val="86C48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82D2E"/>
    <w:multiLevelType w:val="hybridMultilevel"/>
    <w:tmpl w:val="4A5AEE76"/>
    <w:lvl w:ilvl="0" w:tplc="860A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92845"/>
    <w:multiLevelType w:val="singleLevel"/>
    <w:tmpl w:val="04150017"/>
    <w:lvl w:ilvl="0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</w:abstractNum>
  <w:abstractNum w:abstractNumId="9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108CE"/>
    <w:multiLevelType w:val="hybridMultilevel"/>
    <w:tmpl w:val="F2F0875C"/>
    <w:lvl w:ilvl="0" w:tplc="687E20D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61201F"/>
    <w:multiLevelType w:val="hybridMultilevel"/>
    <w:tmpl w:val="E0801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3C05634"/>
    <w:multiLevelType w:val="hybridMultilevel"/>
    <w:tmpl w:val="59C2D4DC"/>
    <w:lvl w:ilvl="0" w:tplc="D5326D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  <w:num w:numId="12">
    <w:abstractNumId w:val="5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09"/>
    <w:rsid w:val="00000730"/>
    <w:rsid w:val="00006E38"/>
    <w:rsid w:val="0001688C"/>
    <w:rsid w:val="0001779D"/>
    <w:rsid w:val="00042C7B"/>
    <w:rsid w:val="00073DA0"/>
    <w:rsid w:val="000C13D1"/>
    <w:rsid w:val="000C2C7E"/>
    <w:rsid w:val="000E2E77"/>
    <w:rsid w:val="000E3711"/>
    <w:rsid w:val="000E50C0"/>
    <w:rsid w:val="000F41F2"/>
    <w:rsid w:val="00101A47"/>
    <w:rsid w:val="00102A13"/>
    <w:rsid w:val="0010451B"/>
    <w:rsid w:val="00107FB3"/>
    <w:rsid w:val="001140BB"/>
    <w:rsid w:val="0012621B"/>
    <w:rsid w:val="0013639D"/>
    <w:rsid w:val="00141F39"/>
    <w:rsid w:val="00147715"/>
    <w:rsid w:val="0018086B"/>
    <w:rsid w:val="00181B17"/>
    <w:rsid w:val="001A2429"/>
    <w:rsid w:val="001C67B6"/>
    <w:rsid w:val="001D328B"/>
    <w:rsid w:val="001D3ED9"/>
    <w:rsid w:val="001E1502"/>
    <w:rsid w:val="001E1D86"/>
    <w:rsid w:val="001E661C"/>
    <w:rsid w:val="001E666A"/>
    <w:rsid w:val="001F1CF9"/>
    <w:rsid w:val="001F39E9"/>
    <w:rsid w:val="002025ED"/>
    <w:rsid w:val="002144BE"/>
    <w:rsid w:val="0022046D"/>
    <w:rsid w:val="00222FA9"/>
    <w:rsid w:val="00230D8E"/>
    <w:rsid w:val="00246D78"/>
    <w:rsid w:val="002517BB"/>
    <w:rsid w:val="0025502C"/>
    <w:rsid w:val="00257C11"/>
    <w:rsid w:val="002719CF"/>
    <w:rsid w:val="002912BF"/>
    <w:rsid w:val="002B375C"/>
    <w:rsid w:val="002D0028"/>
    <w:rsid w:val="002D5B81"/>
    <w:rsid w:val="002F2274"/>
    <w:rsid w:val="00303264"/>
    <w:rsid w:val="00332601"/>
    <w:rsid w:val="00341833"/>
    <w:rsid w:val="00344F6A"/>
    <w:rsid w:val="003478AF"/>
    <w:rsid w:val="00354F7C"/>
    <w:rsid w:val="00355ABE"/>
    <w:rsid w:val="003608C7"/>
    <w:rsid w:val="00363C3E"/>
    <w:rsid w:val="003712E7"/>
    <w:rsid w:val="00371380"/>
    <w:rsid w:val="003946A8"/>
    <w:rsid w:val="003A52EB"/>
    <w:rsid w:val="003B2CC4"/>
    <w:rsid w:val="003C359F"/>
    <w:rsid w:val="003C7CBA"/>
    <w:rsid w:val="003D5BDA"/>
    <w:rsid w:val="003F38C4"/>
    <w:rsid w:val="00403EB7"/>
    <w:rsid w:val="00404A0D"/>
    <w:rsid w:val="004056E1"/>
    <w:rsid w:val="00415B1C"/>
    <w:rsid w:val="0041635F"/>
    <w:rsid w:val="00463048"/>
    <w:rsid w:val="00466565"/>
    <w:rsid w:val="004743D6"/>
    <w:rsid w:val="00480D83"/>
    <w:rsid w:val="00481B78"/>
    <w:rsid w:val="00487CB9"/>
    <w:rsid w:val="00490B9A"/>
    <w:rsid w:val="0049777A"/>
    <w:rsid w:val="004A53E0"/>
    <w:rsid w:val="004C47CA"/>
    <w:rsid w:val="004D1F09"/>
    <w:rsid w:val="004D3182"/>
    <w:rsid w:val="004D4D40"/>
    <w:rsid w:val="004F22D1"/>
    <w:rsid w:val="005073AF"/>
    <w:rsid w:val="0051597A"/>
    <w:rsid w:val="0052331C"/>
    <w:rsid w:val="00523EB7"/>
    <w:rsid w:val="005418C0"/>
    <w:rsid w:val="005450B0"/>
    <w:rsid w:val="00545977"/>
    <w:rsid w:val="0054759B"/>
    <w:rsid w:val="005479BF"/>
    <w:rsid w:val="0056508E"/>
    <w:rsid w:val="00583E5B"/>
    <w:rsid w:val="00591944"/>
    <w:rsid w:val="005A013D"/>
    <w:rsid w:val="005C1AB4"/>
    <w:rsid w:val="005E0A90"/>
    <w:rsid w:val="005F1A73"/>
    <w:rsid w:val="006117F5"/>
    <w:rsid w:val="006119E4"/>
    <w:rsid w:val="00611CD1"/>
    <w:rsid w:val="006354BC"/>
    <w:rsid w:val="00637E87"/>
    <w:rsid w:val="00652060"/>
    <w:rsid w:val="00653AC4"/>
    <w:rsid w:val="0068045B"/>
    <w:rsid w:val="00680896"/>
    <w:rsid w:val="0068639F"/>
    <w:rsid w:val="006A4025"/>
    <w:rsid w:val="006C157B"/>
    <w:rsid w:val="006D35E5"/>
    <w:rsid w:val="006D59F1"/>
    <w:rsid w:val="006D7395"/>
    <w:rsid w:val="006E0C77"/>
    <w:rsid w:val="00700362"/>
    <w:rsid w:val="007031F0"/>
    <w:rsid w:val="007062B8"/>
    <w:rsid w:val="00706956"/>
    <w:rsid w:val="007118FF"/>
    <w:rsid w:val="00713A22"/>
    <w:rsid w:val="00714422"/>
    <w:rsid w:val="00717C74"/>
    <w:rsid w:val="0075129E"/>
    <w:rsid w:val="00753B69"/>
    <w:rsid w:val="00761407"/>
    <w:rsid w:val="007652FF"/>
    <w:rsid w:val="0077074F"/>
    <w:rsid w:val="00791605"/>
    <w:rsid w:val="00793F15"/>
    <w:rsid w:val="0079707D"/>
    <w:rsid w:val="007A2E0A"/>
    <w:rsid w:val="007B181E"/>
    <w:rsid w:val="007B1897"/>
    <w:rsid w:val="007B2C07"/>
    <w:rsid w:val="007B3F9B"/>
    <w:rsid w:val="007B43B6"/>
    <w:rsid w:val="007B6D5B"/>
    <w:rsid w:val="007C79F0"/>
    <w:rsid w:val="007D24F1"/>
    <w:rsid w:val="007D32CC"/>
    <w:rsid w:val="007D7D34"/>
    <w:rsid w:val="007E0EAF"/>
    <w:rsid w:val="007E689F"/>
    <w:rsid w:val="008148CC"/>
    <w:rsid w:val="008233B2"/>
    <w:rsid w:val="00827C7C"/>
    <w:rsid w:val="00850F14"/>
    <w:rsid w:val="00852A36"/>
    <w:rsid w:val="00852EF1"/>
    <w:rsid w:val="008572E0"/>
    <w:rsid w:val="00860CC5"/>
    <w:rsid w:val="0087303F"/>
    <w:rsid w:val="00883C97"/>
    <w:rsid w:val="00897AA7"/>
    <w:rsid w:val="008A379B"/>
    <w:rsid w:val="008A386B"/>
    <w:rsid w:val="008B071E"/>
    <w:rsid w:val="008B0F2A"/>
    <w:rsid w:val="008B7832"/>
    <w:rsid w:val="008C671B"/>
    <w:rsid w:val="008C6E72"/>
    <w:rsid w:val="008D02A9"/>
    <w:rsid w:val="008D0EEF"/>
    <w:rsid w:val="008D3C6B"/>
    <w:rsid w:val="008D6173"/>
    <w:rsid w:val="008E050A"/>
    <w:rsid w:val="008E216E"/>
    <w:rsid w:val="008E43B4"/>
    <w:rsid w:val="008E546E"/>
    <w:rsid w:val="008E7601"/>
    <w:rsid w:val="008F3E8D"/>
    <w:rsid w:val="00942704"/>
    <w:rsid w:val="009513D0"/>
    <w:rsid w:val="00957B48"/>
    <w:rsid w:val="009B0A24"/>
    <w:rsid w:val="009C3188"/>
    <w:rsid w:val="009D749B"/>
    <w:rsid w:val="00A03FF5"/>
    <w:rsid w:val="00A22907"/>
    <w:rsid w:val="00A373A6"/>
    <w:rsid w:val="00A4782A"/>
    <w:rsid w:val="00A50E0C"/>
    <w:rsid w:val="00A51619"/>
    <w:rsid w:val="00A567B1"/>
    <w:rsid w:val="00A729A2"/>
    <w:rsid w:val="00A7476C"/>
    <w:rsid w:val="00A9159F"/>
    <w:rsid w:val="00AB1360"/>
    <w:rsid w:val="00AB75DF"/>
    <w:rsid w:val="00AC3C9E"/>
    <w:rsid w:val="00AC40CF"/>
    <w:rsid w:val="00AD3F8E"/>
    <w:rsid w:val="00AD7483"/>
    <w:rsid w:val="00AF6EA7"/>
    <w:rsid w:val="00B16C92"/>
    <w:rsid w:val="00B36C19"/>
    <w:rsid w:val="00B432D8"/>
    <w:rsid w:val="00B82EA2"/>
    <w:rsid w:val="00B9135A"/>
    <w:rsid w:val="00BA717E"/>
    <w:rsid w:val="00BB096D"/>
    <w:rsid w:val="00BB37A3"/>
    <w:rsid w:val="00BB4924"/>
    <w:rsid w:val="00BB4F14"/>
    <w:rsid w:val="00BB598B"/>
    <w:rsid w:val="00BC788B"/>
    <w:rsid w:val="00BD2B3B"/>
    <w:rsid w:val="00BE3708"/>
    <w:rsid w:val="00BF2916"/>
    <w:rsid w:val="00C00D4A"/>
    <w:rsid w:val="00C21ABA"/>
    <w:rsid w:val="00C230FD"/>
    <w:rsid w:val="00C25FB1"/>
    <w:rsid w:val="00C4468A"/>
    <w:rsid w:val="00C53B15"/>
    <w:rsid w:val="00C76058"/>
    <w:rsid w:val="00C93048"/>
    <w:rsid w:val="00C95666"/>
    <w:rsid w:val="00CC7BDC"/>
    <w:rsid w:val="00CE5C98"/>
    <w:rsid w:val="00CF2245"/>
    <w:rsid w:val="00CF3ECB"/>
    <w:rsid w:val="00CF5253"/>
    <w:rsid w:val="00D01E2D"/>
    <w:rsid w:val="00D0596D"/>
    <w:rsid w:val="00D11E7B"/>
    <w:rsid w:val="00D135DB"/>
    <w:rsid w:val="00D16802"/>
    <w:rsid w:val="00D1772C"/>
    <w:rsid w:val="00D2288E"/>
    <w:rsid w:val="00D25CBE"/>
    <w:rsid w:val="00D33F83"/>
    <w:rsid w:val="00D41631"/>
    <w:rsid w:val="00D470E8"/>
    <w:rsid w:val="00D551FD"/>
    <w:rsid w:val="00D57DBB"/>
    <w:rsid w:val="00D62BBA"/>
    <w:rsid w:val="00D7508B"/>
    <w:rsid w:val="00D84A54"/>
    <w:rsid w:val="00D86924"/>
    <w:rsid w:val="00DA1DC6"/>
    <w:rsid w:val="00DA2EAB"/>
    <w:rsid w:val="00DA3581"/>
    <w:rsid w:val="00DA43AA"/>
    <w:rsid w:val="00DA49A5"/>
    <w:rsid w:val="00DC00F0"/>
    <w:rsid w:val="00DC5A56"/>
    <w:rsid w:val="00DC5FD5"/>
    <w:rsid w:val="00DF5314"/>
    <w:rsid w:val="00E027E0"/>
    <w:rsid w:val="00E04B1F"/>
    <w:rsid w:val="00E27A34"/>
    <w:rsid w:val="00E37FB0"/>
    <w:rsid w:val="00E50682"/>
    <w:rsid w:val="00E50E14"/>
    <w:rsid w:val="00E67A9D"/>
    <w:rsid w:val="00E73598"/>
    <w:rsid w:val="00E7577C"/>
    <w:rsid w:val="00E8295C"/>
    <w:rsid w:val="00E952A8"/>
    <w:rsid w:val="00EA50BC"/>
    <w:rsid w:val="00EC3671"/>
    <w:rsid w:val="00ED4459"/>
    <w:rsid w:val="00ED6566"/>
    <w:rsid w:val="00EF1363"/>
    <w:rsid w:val="00EF5428"/>
    <w:rsid w:val="00F02F2E"/>
    <w:rsid w:val="00F23FD4"/>
    <w:rsid w:val="00F24700"/>
    <w:rsid w:val="00F36BD1"/>
    <w:rsid w:val="00F70340"/>
    <w:rsid w:val="00F72977"/>
    <w:rsid w:val="00F74C40"/>
    <w:rsid w:val="00F75E99"/>
    <w:rsid w:val="00F76C0F"/>
    <w:rsid w:val="00F92005"/>
    <w:rsid w:val="00FA3149"/>
    <w:rsid w:val="00FC1E83"/>
    <w:rsid w:val="00FC2CC3"/>
    <w:rsid w:val="00FD328F"/>
    <w:rsid w:val="00FD41CF"/>
    <w:rsid w:val="00FE0557"/>
    <w:rsid w:val="00FE50AA"/>
    <w:rsid w:val="00FF25B1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E454"/>
  <w15:docId w15:val="{8900C5BD-D6DF-4A0D-BB4D-1C951FD9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3AA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E50E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2D5B81"/>
    <w:pPr>
      <w:keepNext/>
      <w:spacing w:after="0" w:line="240" w:lineRule="auto"/>
      <w:jc w:val="center"/>
      <w:outlineLvl w:val="2"/>
    </w:pPr>
    <w:rPr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3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qFormat/>
    <w:rsid w:val="002D5B81"/>
    <w:pPr>
      <w:keepNext/>
      <w:spacing w:after="0" w:line="240" w:lineRule="auto"/>
      <w:jc w:val="center"/>
      <w:outlineLvl w:val="7"/>
    </w:pPr>
    <w:rPr>
      <w:b/>
      <w:b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3AA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D5B81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5B8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D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5B81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2D5B81"/>
    <w:pPr>
      <w:spacing w:after="0" w:line="360" w:lineRule="auto"/>
      <w:ind w:left="708" w:firstLine="34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B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"/>
    <w:basedOn w:val="Normalny"/>
    <w:uiPriority w:val="34"/>
    <w:qFormat/>
    <w:rsid w:val="002D5B81"/>
    <w:pPr>
      <w:spacing w:after="0" w:line="240" w:lineRule="auto"/>
      <w:ind w:left="720"/>
      <w:contextualSpacing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B81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B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D5B8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5B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5B81"/>
    <w:rPr>
      <w:rFonts w:ascii="Times New Roman" w:eastAsia="Times New Roman" w:hAnsi="Times New Roman" w:cs="Times New Roman"/>
    </w:rPr>
  </w:style>
  <w:style w:type="paragraph" w:customStyle="1" w:styleId="akapit">
    <w:name w:val="akapit"/>
    <w:basedOn w:val="Normalny"/>
    <w:rsid w:val="002D5B81"/>
    <w:pPr>
      <w:shd w:val="clear" w:color="auto" w:fill="FFFFFF"/>
      <w:spacing w:before="90" w:after="180" w:line="240" w:lineRule="auto"/>
      <w:ind w:firstLine="375"/>
      <w:jc w:val="both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customStyle="1" w:styleId="bold">
    <w:name w:val="bold"/>
    <w:rsid w:val="002D5B81"/>
    <w:rPr>
      <w:b/>
      <w:bCs/>
      <w:color w:val="333333"/>
    </w:rPr>
  </w:style>
  <w:style w:type="paragraph" w:styleId="Bezodstpw">
    <w:name w:val="No Spacing"/>
    <w:uiPriority w:val="1"/>
    <w:qFormat/>
    <w:rsid w:val="002D5B8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semiHidden/>
    <w:unhideWhenUsed/>
    <w:rsid w:val="002D5B81"/>
    <w:pPr>
      <w:shd w:val="clear" w:color="auto" w:fill="FFFFFF"/>
      <w:spacing w:before="100" w:beforeAutospacing="1" w:after="100" w:afterAutospacing="1" w:line="240" w:lineRule="auto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qFormat/>
    <w:rsid w:val="002D5B81"/>
    <w:rPr>
      <w:b/>
      <w:bCs/>
    </w:rPr>
  </w:style>
  <w:style w:type="table" w:styleId="Tabela-Siatka">
    <w:name w:val="Table Grid"/>
    <w:basedOn w:val="Standardowy"/>
    <w:uiPriority w:val="59"/>
    <w:rsid w:val="002D5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2pt">
    <w:name w:val="Normalny + 12 pt"/>
    <w:aliases w:val="Zagęszczone o  0,55 pt"/>
    <w:basedOn w:val="Bezodstpw"/>
    <w:rsid w:val="002D5B81"/>
    <w:pPr>
      <w:jc w:val="center"/>
    </w:pPr>
    <w:rPr>
      <w:w w:val="96"/>
      <w:sz w:val="24"/>
      <w:szCs w:val="24"/>
    </w:rPr>
  </w:style>
  <w:style w:type="paragraph" w:styleId="Legenda">
    <w:name w:val="caption"/>
    <w:basedOn w:val="Normalny"/>
    <w:next w:val="Normalny"/>
    <w:qFormat/>
    <w:rsid w:val="002D5B8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36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39D"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rsid w:val="00FA3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14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149"/>
    <w:rPr>
      <w:rFonts w:ascii="Calibri" w:eastAsia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A3149"/>
    <w:rPr>
      <w:rFonts w:asciiTheme="minorHAnsi" w:eastAsiaTheme="minorEastAsia" w:hAnsiTheme="minorHAnsi" w:cstheme="minorBidi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FA3149"/>
    <w:rPr>
      <w:rFonts w:eastAsiaTheme="minorEastAsia"/>
      <w:i/>
      <w:iCs/>
      <w:color w:val="000000" w:themeColor="text1"/>
      <w:lang w:eastAsia="pl-PL"/>
    </w:rPr>
  </w:style>
  <w:style w:type="paragraph" w:styleId="Tekstpodstawowy">
    <w:name w:val="Body Text"/>
    <w:basedOn w:val="Normalny"/>
    <w:link w:val="TekstpodstawowyZnak"/>
    <w:unhideWhenUsed/>
    <w:rsid w:val="00FA3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3149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31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3149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3149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LEWY">
    <w:name w:val="Table TextLEWY"/>
    <w:rsid w:val="00FA3149"/>
    <w:pPr>
      <w:widowControl w:val="0"/>
      <w:autoSpaceDE w:val="0"/>
      <w:autoSpaceDN w:val="0"/>
      <w:adjustRightInd w:val="0"/>
      <w:spacing w:before="80" w:after="0" w:line="236" w:lineRule="atLeast"/>
      <w:ind w:left="57" w:right="57"/>
    </w:pPr>
    <w:rPr>
      <w:rFonts w:ascii="Palatino Linotype" w:eastAsia="Times New Roman" w:hAnsi="Palatino Linotype" w:cs="Times New Roman"/>
      <w:sz w:val="20"/>
      <w:szCs w:val="20"/>
      <w:lang w:eastAsia="pl-PL"/>
    </w:rPr>
  </w:style>
  <w:style w:type="paragraph" w:customStyle="1" w:styleId="zalacznik-TableText">
    <w:name w:val="zalacznik-Table Text"/>
    <w:rsid w:val="00FA3149"/>
    <w:pPr>
      <w:widowControl w:val="0"/>
      <w:autoSpaceDE w:val="0"/>
      <w:autoSpaceDN w:val="0"/>
      <w:adjustRightInd w:val="0"/>
      <w:spacing w:before="40" w:after="0" w:line="236" w:lineRule="atLeast"/>
      <w:ind w:left="57" w:right="57"/>
      <w:jc w:val="both"/>
    </w:pPr>
    <w:rPr>
      <w:rFonts w:ascii="Humanst521EU" w:eastAsia="Times New Roman" w:hAnsi="Humanst521EU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C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C9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C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E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pload.wikimedia.org/wikipedia/commons/4/40/Znak_D-6.svg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pl/url?sa=i&amp;source=images&amp;cd=&amp;ved=2ahUKEwjmxvzS4rnbAhVRKlAKHbQKCIkQjRx6BAgBEAU&amp;url=/url?sa%3Di%26source%3Dimages%26cd%3D%26ved%3D%26url%3Dhttp://bhpspec.com/2015/10/nowe-oznakowania-dla-substancji-chemicznych-czy-juz-wiesz-jak-wygladaja-nowe-znaki/%26psig%3DAOvVaw35ilIuBqXqWy11kf1WuFYe%26ust%3D1528193515905799&amp;psig=AOvVaw35ilIuBqXqWy11kf1WuFYe&amp;ust=1528193515905799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8C80-3582-4670-B670-241BA963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17</Pages>
  <Words>4132</Words>
  <Characters>24795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Masłowski Jerzy</dc:creator>
  <cp:lastModifiedBy>Dane Ukryte</cp:lastModifiedBy>
  <cp:revision>23</cp:revision>
  <cp:lastPrinted>2020-02-10T09:06:00Z</cp:lastPrinted>
  <dcterms:created xsi:type="dcterms:W3CDTF">2020-01-27T13:55:00Z</dcterms:created>
  <dcterms:modified xsi:type="dcterms:W3CDTF">2021-01-20T13:30:00Z</dcterms:modified>
</cp:coreProperties>
</file>